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52"/>
          <w:szCs w:val="52"/>
          <w:highlight w:val="yellow"/>
        </w:rPr>
      </w:pPr>
      <w:r w:rsidDel="00000000" w:rsidR="00000000" w:rsidRPr="00000000">
        <w:rPr>
          <w:sz w:val="52"/>
          <w:szCs w:val="52"/>
          <w:highlight w:val="yellow"/>
          <w:rtl w:val="0"/>
        </w:rPr>
        <w:t xml:space="preserve">ORGANIZATION NAME </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A </w:t>
      </w:r>
      <w:r w:rsidDel="00000000" w:rsidR="00000000" w:rsidRPr="00000000">
        <w:rPr>
          <w:sz w:val="32"/>
          <w:szCs w:val="32"/>
          <w:highlight w:val="yellow"/>
          <w:rtl w:val="0"/>
        </w:rPr>
        <w:t xml:space="preserve">STATE </w:t>
      </w:r>
      <w:r w:rsidDel="00000000" w:rsidR="00000000" w:rsidRPr="00000000">
        <w:rPr>
          <w:sz w:val="32"/>
          <w:szCs w:val="32"/>
          <w:rtl w:val="0"/>
        </w:rPr>
        <w:t xml:space="preserve">OF INCORPORATION NONPROFIT CORPORATION</w:t>
      </w:r>
    </w:p>
    <w:p w:rsidR="00000000" w:rsidDel="00000000" w:rsidP="00000000" w:rsidRDefault="00000000" w:rsidRPr="00000000" w14:paraId="00000003">
      <w:pPr>
        <w:jc w:val="center"/>
        <w:rPr>
          <w:sz w:val="42"/>
          <w:szCs w:val="42"/>
        </w:rPr>
      </w:pPr>
      <w:r w:rsidDel="00000000" w:rsidR="00000000" w:rsidRPr="00000000">
        <w:rPr>
          <w:sz w:val="42"/>
          <w:szCs w:val="42"/>
          <w:rtl w:val="0"/>
        </w:rPr>
        <w:t xml:space="preserve">FARMLAND COMMONS BYLAWS</w:t>
      </w:r>
    </w:p>
    <w:p w:rsidR="00000000" w:rsidDel="00000000" w:rsidP="00000000" w:rsidRDefault="00000000" w:rsidRPr="00000000" w14:paraId="00000004">
      <w:pPr>
        <w:pStyle w:val="Title"/>
        <w:spacing w:line="240" w:lineRule="auto"/>
        <w:jc w:val="center"/>
        <w:rPr/>
      </w:pPr>
      <w:bookmarkStart w:colFirst="0" w:colLast="0" w:name="_heading=h.30j0zll" w:id="0"/>
      <w:bookmarkEnd w:id="0"/>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sdt>
      <w:sdtPr>
        <w:id w:val="-453365740"/>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t0ek3haeygsv">
            <w:r w:rsidDel="00000000" w:rsidR="00000000" w:rsidRPr="00000000">
              <w:rPr>
                <w:i w:val="0"/>
                <w:smallCaps w:val="0"/>
                <w:strike w:val="0"/>
                <w:color w:val="000000"/>
                <w:sz w:val="22"/>
                <w:szCs w:val="22"/>
                <w:u w:val="none"/>
                <w:shd w:fill="auto" w:val="clear"/>
                <w:vertAlign w:val="baseline"/>
                <w:rtl w:val="0"/>
              </w:rPr>
              <w:t xml:space="preserve">Welcome to Your Bylaws!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1fob9te">
            <w:r w:rsidDel="00000000" w:rsidR="00000000" w:rsidRPr="00000000">
              <w:rPr>
                <w:i w:val="0"/>
                <w:smallCaps w:val="0"/>
                <w:strike w:val="0"/>
                <w:color w:val="000000"/>
                <w:sz w:val="22"/>
                <w:szCs w:val="22"/>
                <w:u w:val="none"/>
                <w:shd w:fill="auto" w:val="clear"/>
                <w:vertAlign w:val="baseline"/>
                <w:rtl w:val="0"/>
              </w:rPr>
              <w:t xml:space="preserve">1. FOUNDATIONAL UNDERSTANDINGS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2et92p0">
            <w:r w:rsidDel="00000000" w:rsidR="00000000" w:rsidRPr="00000000">
              <w:rPr>
                <w:i w:val="0"/>
                <w:smallCaps w:val="0"/>
                <w:strike w:val="0"/>
                <w:color w:val="000000"/>
                <w:sz w:val="22"/>
                <w:szCs w:val="22"/>
                <w:u w:val="none"/>
                <w:shd w:fill="auto" w:val="clear"/>
                <w:vertAlign w:val="baseline"/>
                <w:rtl w:val="0"/>
              </w:rPr>
              <w:t xml:space="preserve">2. CORE VALUES OF THE COMMONS AND MEMBERS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tyjcwt">
            <w:r w:rsidDel="00000000" w:rsidR="00000000" w:rsidRPr="00000000">
              <w:rPr>
                <w:i w:val="0"/>
                <w:smallCaps w:val="0"/>
                <w:strike w:val="0"/>
                <w:color w:val="000000"/>
                <w:sz w:val="22"/>
                <w:szCs w:val="22"/>
                <w:u w:val="none"/>
                <w:shd w:fill="auto" w:val="clear"/>
                <w:vertAlign w:val="baseline"/>
                <w:rtl w:val="0"/>
              </w:rPr>
              <w:t xml:space="preserve">3. ORGANIZATIONAL OVERVIEW</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3dy6vkm">
            <w:r w:rsidDel="00000000" w:rsidR="00000000" w:rsidRPr="00000000">
              <w:rPr>
                <w:i w:val="0"/>
                <w:smallCaps w:val="0"/>
                <w:strike w:val="0"/>
                <w:color w:val="000000"/>
                <w:sz w:val="22"/>
                <w:szCs w:val="22"/>
                <w:u w:val="none"/>
                <w:shd w:fill="auto" w:val="clear"/>
                <w:vertAlign w:val="baseline"/>
                <w:rtl w:val="0"/>
              </w:rPr>
              <w:t xml:space="preserve">4. ORGANIZATIONAL ROLE OF NONPROFIT</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1t3h5sf">
            <w:r w:rsidDel="00000000" w:rsidR="00000000" w:rsidRPr="00000000">
              <w:rPr>
                <w:i w:val="0"/>
                <w:smallCaps w:val="0"/>
                <w:strike w:val="0"/>
                <w:color w:val="000000"/>
                <w:sz w:val="22"/>
                <w:szCs w:val="22"/>
                <w:u w:val="none"/>
                <w:shd w:fill="auto" w:val="clear"/>
                <w:vertAlign w:val="baseline"/>
                <w:rtl w:val="0"/>
              </w:rPr>
              <w:t xml:space="preserve">5. BOARD OF DIRECTORS</w:t>
              <w:tab/>
              <w:t xml:space="preserve">10</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2s8eyo1">
            <w:r w:rsidDel="00000000" w:rsidR="00000000" w:rsidRPr="00000000">
              <w:rPr>
                <w:i w:val="0"/>
                <w:smallCaps w:val="0"/>
                <w:strike w:val="0"/>
                <w:color w:val="000000"/>
                <w:sz w:val="22"/>
                <w:szCs w:val="22"/>
                <w:u w:val="none"/>
                <w:shd w:fill="auto" w:val="clear"/>
                <w:vertAlign w:val="baseline"/>
                <w:rtl w:val="0"/>
              </w:rPr>
              <w:t xml:space="preserve">6. BOARD OFFICERS</w:t>
              <w:tab/>
              <w:t xml:space="preserve">19</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17dp8vu">
            <w:r w:rsidDel="00000000" w:rsidR="00000000" w:rsidRPr="00000000">
              <w:rPr>
                <w:i w:val="0"/>
                <w:smallCaps w:val="0"/>
                <w:strike w:val="0"/>
                <w:color w:val="000000"/>
                <w:sz w:val="22"/>
                <w:szCs w:val="22"/>
                <w:u w:val="none"/>
                <w:shd w:fill="auto" w:val="clear"/>
                <w:vertAlign w:val="baseline"/>
                <w:rtl w:val="0"/>
              </w:rPr>
              <w:t xml:space="preserve">7. STEWARDSHIP</w:t>
              <w:tab/>
              <w:t xml:space="preserve">20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35nkun2">
            <w:r w:rsidDel="00000000" w:rsidR="00000000" w:rsidRPr="00000000">
              <w:rPr>
                <w:i w:val="0"/>
                <w:smallCaps w:val="0"/>
                <w:strike w:val="0"/>
                <w:color w:val="000000"/>
                <w:sz w:val="22"/>
                <w:szCs w:val="22"/>
                <w:u w:val="none"/>
                <w:shd w:fill="auto" w:val="clear"/>
                <w:vertAlign w:val="baseline"/>
                <w:rtl w:val="0"/>
              </w:rPr>
              <w:t xml:space="preserve">8. AMENDMENT OF THE ARTICLES OF INCORPORATION OR BYLAWS</w:t>
              <w:tab/>
              <w:t xml:space="preserve">23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1ksv4uv">
            <w:r w:rsidDel="00000000" w:rsidR="00000000" w:rsidRPr="00000000">
              <w:rPr>
                <w:i w:val="0"/>
                <w:smallCaps w:val="0"/>
                <w:strike w:val="0"/>
                <w:color w:val="000000"/>
                <w:sz w:val="22"/>
                <w:szCs w:val="22"/>
                <w:u w:val="none"/>
                <w:shd w:fill="auto" w:val="clear"/>
                <w:vertAlign w:val="baseline"/>
                <w:rtl w:val="0"/>
              </w:rPr>
              <w:t xml:space="preserve">9. DISSOLUTION OF THE COMMONS</w:t>
              <w:tab/>
              <w:t xml:space="preserve">24</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i w:val="0"/>
              <w:smallCaps w:val="0"/>
              <w:strike w:val="0"/>
              <w:color w:val="000000"/>
              <w:sz w:val="22"/>
              <w:szCs w:val="22"/>
              <w:u w:val="none"/>
              <w:shd w:fill="auto" w:val="clear"/>
              <w:vertAlign w:val="baseline"/>
            </w:rPr>
          </w:pPr>
          <w:hyperlink w:anchor="_heading=h.2jxsxqh">
            <w:r w:rsidDel="00000000" w:rsidR="00000000" w:rsidRPr="00000000">
              <w:rPr>
                <w:i w:val="0"/>
                <w:smallCaps w:val="0"/>
                <w:strike w:val="0"/>
                <w:color w:val="000000"/>
                <w:sz w:val="22"/>
                <w:szCs w:val="22"/>
                <w:u w:val="none"/>
                <w:shd w:fill="auto" w:val="clear"/>
                <w:vertAlign w:val="baseline"/>
                <w:rtl w:val="0"/>
              </w:rPr>
              <w:t xml:space="preserve">10. MISCELLANEOUS PROVISIONS</w:t>
              <w:tab/>
              <w:t xml:space="preserve">25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i w:val="0"/>
                <w:smallCaps w:val="0"/>
                <w:strike w:val="0"/>
                <w:color w:val="000000"/>
                <w:sz w:val="22"/>
                <w:szCs w:val="22"/>
                <w:u w:val="none"/>
                <w:shd w:fill="auto" w:val="clear"/>
                <w:vertAlign w:val="baseline"/>
                <w:rtl w:val="0"/>
              </w:rPr>
              <w:t xml:space="preserve">CERTIFICATE OF SECRETARY</w:t>
            </w:r>
          </w:hyperlink>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pStyle w:val="Heading1"/>
        <w:rPr/>
      </w:pPr>
      <w:bookmarkStart w:colFirst="0" w:colLast="0" w:name="_heading=h.ish2gyeb45l3" w:id="1"/>
      <w:bookmarkEnd w:id="1"/>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heading=h.mklgm7pqwf8q" w:id="2"/>
      <w:bookmarkEnd w:id="2"/>
      <w:r w:rsidDel="00000000" w:rsidR="00000000" w:rsidRPr="00000000">
        <w:rPr>
          <w:rtl w:val="0"/>
        </w:rPr>
      </w:r>
    </w:p>
    <w:p w:rsidR="00000000" w:rsidDel="00000000" w:rsidP="00000000" w:rsidRDefault="00000000" w:rsidRPr="00000000" w14:paraId="00000021">
      <w:pPr>
        <w:pStyle w:val="Heading1"/>
        <w:jc w:val="center"/>
        <w:rPr>
          <w:sz w:val="52"/>
          <w:szCs w:val="52"/>
        </w:rPr>
      </w:pPr>
      <w:bookmarkStart w:colFirst="0" w:colLast="0" w:name="_heading=h.t0ek3haeygsv" w:id="3"/>
      <w:bookmarkEnd w:id="3"/>
      <w:r w:rsidDel="00000000" w:rsidR="00000000" w:rsidRPr="00000000">
        <w:rPr>
          <w:rtl w:val="0"/>
        </w:rPr>
        <w:t xml:space="preserve">Welcome to Your Bylaws! </w:t>
      </w:r>
      <w:r w:rsidDel="00000000" w:rsidR="00000000" w:rsidRPr="00000000">
        <w:rPr>
          <w:rtl w:val="0"/>
        </w:rPr>
      </w:r>
    </w:p>
    <w:p w:rsidR="00000000" w:rsidDel="00000000" w:rsidP="00000000" w:rsidRDefault="00000000" w:rsidRPr="00000000" w14:paraId="00000022">
      <w:pPr>
        <w:jc w:val="center"/>
        <w:rPr/>
      </w:pPr>
      <w:r w:rsidDel="00000000" w:rsidR="00000000" w:rsidRPr="00000000">
        <w:rPr/>
        <w:drawing>
          <wp:inline distB="114300" distT="114300" distL="114300" distR="114300">
            <wp:extent cx="3128963" cy="3736992"/>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28963" cy="3736992"/>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0"/>
        <w:tblGridChange w:id="0">
          <w:tblGrid>
            <w:gridCol w:w="9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b w:val="1"/>
                <w:sz w:val="24"/>
                <w:szCs w:val="24"/>
                <w:rtl w:val="0"/>
              </w:rPr>
              <w:t xml:space="preserve">This organizational document is the first step towards building your Farmland Commons. Your Commons takes the legal shape of an Internal Revenue Code Section 501(c)(2) nonprofit land holding entity. These Bylaws are intended to (1) define the organization’s purpose, (2) outline the basics of member and board governance, and (3) ensure compliance with the Internal Revenue Code. It is written in legal and plain language with the intent that both the legal and plain language have equal weight in the interpretation of these Bylaws. You can tailor these as you see fit to your organization. </w:t>
            </w:r>
            <w:r w:rsidDel="00000000" w:rsidR="00000000" w:rsidRPr="00000000">
              <w:rPr>
                <w:rtl w:val="0"/>
              </w:rPr>
            </w:r>
          </w:p>
        </w:tc>
      </w:tr>
    </w:tbl>
    <w:p w:rsidR="00000000" w:rsidDel="00000000" w:rsidP="00000000" w:rsidRDefault="00000000" w:rsidRPr="00000000" w14:paraId="00000025">
      <w:pP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rtl w:val="0"/>
        </w:rPr>
      </w:r>
    </w:p>
    <w:tbl>
      <w:tblPr>
        <w:tblStyle w:val="Table2"/>
        <w:tblpPr w:leftFromText="180" w:rightFromText="180" w:topFromText="180" w:bottomFromText="180" w:vertAnchor="text" w:horzAnchor="text" w:tblpX="-415.00000000000006" w:tblpY="0"/>
        <w:tblW w:w="107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4695"/>
        <w:tblGridChange w:id="0">
          <w:tblGrid>
            <w:gridCol w:w="6015"/>
            <w:gridCol w:w="4695"/>
          </w:tblGrid>
        </w:tblGridChange>
      </w:tblGrid>
      <w:tr>
        <w:trPr>
          <w:cantSplit w:val="0"/>
          <w:trHeight w:val="440" w:hRule="atLeast"/>
          <w:tblHeader w:val="0"/>
        </w:trPr>
        <w:tc>
          <w:tcPr>
            <w:gridSpan w:val="2"/>
          </w:tcPr>
          <w:p w:rsidR="00000000" w:rsidDel="00000000" w:rsidP="00000000" w:rsidRDefault="00000000" w:rsidRPr="00000000" w14:paraId="00000027">
            <w:pPr>
              <w:pStyle w:val="Heading1"/>
              <w:numPr>
                <w:ilvl w:val="0"/>
                <w:numId w:val="14"/>
              </w:numPr>
              <w:ind w:left="720" w:hanging="360"/>
              <w:rPr/>
            </w:pPr>
            <w:bookmarkStart w:colFirst="0" w:colLast="0" w:name="_heading=h.1fob9te" w:id="4"/>
            <w:bookmarkEnd w:id="4"/>
            <w:r w:rsidDel="00000000" w:rsidR="00000000" w:rsidRPr="00000000">
              <w:rPr>
                <w:rtl w:val="0"/>
              </w:rPr>
              <w:t xml:space="preserve">FOUNDATIONAL UNDERSTANDINGS</w:t>
            </w:r>
          </w:p>
        </w:tc>
      </w:tr>
      <w:tr>
        <w:trPr>
          <w:cantSplit w:val="0"/>
          <w:trHeight w:val="864.9999999999977" w:hRule="atLeast"/>
          <w:tblHeader w:val="0"/>
        </w:trPr>
        <w:tc>
          <w:tcPr>
            <w:gridSpan w:val="2"/>
          </w:tcPr>
          <w:p w:rsidR="00000000" w:rsidDel="00000000" w:rsidP="00000000" w:rsidRDefault="00000000" w:rsidRPr="00000000" w14:paraId="00000029">
            <w:pPr>
              <w:rPr>
                <w:b w:val="1"/>
                <w:sz w:val="36"/>
                <w:szCs w:val="36"/>
              </w:rPr>
            </w:pPr>
            <w:r w:rsidDel="00000000" w:rsidR="00000000" w:rsidRPr="00000000">
              <w:rPr>
                <w:b w:val="1"/>
                <w:sz w:val="36"/>
                <w:szCs w:val="36"/>
                <w:rtl w:val="0"/>
              </w:rPr>
              <w:t xml:space="preserve">About this Section: This section provides important foundational understandings that will be used in the remainder of the Bylaws.</w:t>
            </w:r>
          </w:p>
        </w:tc>
      </w:tr>
      <w:tr>
        <w:trPr>
          <w:cantSplit w:val="0"/>
          <w:tblHeader w:val="0"/>
        </w:trPr>
        <w:tc>
          <w:tcPr/>
          <w:p w:rsidR="00000000" w:rsidDel="00000000" w:rsidP="00000000" w:rsidRDefault="00000000" w:rsidRPr="00000000" w14:paraId="0000002B">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2C">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2748.3333333333326" w:hRule="atLeast"/>
          <w:tblHeader w:val="0"/>
        </w:trPr>
        <w:tc>
          <w:tcPr/>
          <w:p w:rsidR="00000000" w:rsidDel="00000000" w:rsidP="00000000" w:rsidRDefault="00000000" w:rsidRPr="00000000" w14:paraId="0000002D">
            <w:pPr>
              <w:spacing w:line="240" w:lineRule="auto"/>
              <w:rPr>
                <w:sz w:val="24"/>
                <w:szCs w:val="24"/>
              </w:rPr>
            </w:pPr>
            <w:r w:rsidDel="00000000" w:rsidR="00000000" w:rsidRPr="00000000">
              <w:rPr>
                <w:b w:val="1"/>
                <w:sz w:val="24"/>
                <w:szCs w:val="24"/>
                <w:rtl w:val="0"/>
              </w:rPr>
              <w:t xml:space="preserve">The Farmland Commons </w:t>
            </w:r>
            <w:r w:rsidDel="00000000" w:rsidR="00000000" w:rsidRPr="00000000">
              <w:rPr>
                <w:sz w:val="24"/>
                <w:szCs w:val="24"/>
                <w:rtl w:val="0"/>
              </w:rPr>
              <w:t xml:space="preserve">refers to [</w:t>
            </w:r>
            <w:r w:rsidDel="00000000" w:rsidR="00000000" w:rsidRPr="00000000">
              <w:rPr>
                <w:sz w:val="24"/>
                <w:szCs w:val="24"/>
                <w:highlight w:val="yellow"/>
                <w:rtl w:val="0"/>
              </w:rPr>
              <w:t xml:space="preserve">ORGANIZATION NAME</w:t>
            </w:r>
            <w:r w:rsidDel="00000000" w:rsidR="00000000" w:rsidRPr="00000000">
              <w:rPr>
                <w:sz w:val="24"/>
                <w:szCs w:val="24"/>
                <w:rtl w:val="0"/>
              </w:rPr>
              <w:t xml:space="preserve">] (referred to as the “</w:t>
            </w:r>
            <w:r w:rsidDel="00000000" w:rsidR="00000000" w:rsidRPr="00000000">
              <w:rPr>
                <w:b w:val="1"/>
                <w:sz w:val="24"/>
                <w:szCs w:val="24"/>
                <w:rtl w:val="0"/>
              </w:rPr>
              <w:t xml:space="preserve">Commons</w:t>
            </w:r>
            <w:r w:rsidDel="00000000" w:rsidR="00000000" w:rsidRPr="00000000">
              <w:rPr>
                <w:sz w:val="24"/>
                <w:szCs w:val="24"/>
                <w:rtl w:val="0"/>
              </w:rPr>
              <w:t xml:space="preserve">”), which is a nonprofit organization as defined under Internal Revenue Code (“</w:t>
            </w:r>
            <w:r w:rsidDel="00000000" w:rsidR="00000000" w:rsidRPr="00000000">
              <w:rPr>
                <w:b w:val="1"/>
                <w:sz w:val="24"/>
                <w:szCs w:val="24"/>
                <w:rtl w:val="0"/>
              </w:rPr>
              <w:t xml:space="preserve">IRC</w:t>
            </w:r>
            <w:r w:rsidDel="00000000" w:rsidR="00000000" w:rsidRPr="00000000">
              <w:rPr>
                <w:sz w:val="24"/>
                <w:szCs w:val="24"/>
                <w:rtl w:val="0"/>
              </w:rPr>
              <w:t xml:space="preserve">”) Section 501(c)(2)(C) and [</w:t>
            </w:r>
            <w:r w:rsidDel="00000000" w:rsidR="00000000" w:rsidRPr="00000000">
              <w:rPr>
                <w:sz w:val="24"/>
                <w:szCs w:val="24"/>
                <w:highlight w:val="yellow"/>
                <w:rtl w:val="0"/>
              </w:rPr>
              <w:t xml:space="preserve">STATE OF INCORPORATION</w:t>
            </w:r>
            <w:r w:rsidDel="00000000" w:rsidR="00000000" w:rsidRPr="00000000">
              <w:rPr>
                <w:sz w:val="24"/>
                <w:szCs w:val="24"/>
                <w:rtl w:val="0"/>
              </w:rPr>
              <w:t xml:space="preserve">] Nonprofit Corporation law. </w:t>
            </w:r>
          </w:p>
          <w:p w:rsidR="00000000" w:rsidDel="00000000" w:rsidP="00000000" w:rsidRDefault="00000000" w:rsidRPr="00000000" w14:paraId="0000002E">
            <w:pPr>
              <w:spacing w:line="240" w:lineRule="auto"/>
              <w:rPr>
                <w:sz w:val="24"/>
                <w:szCs w:val="24"/>
              </w:rPr>
            </w:pPr>
            <w:r w:rsidDel="00000000" w:rsidR="00000000" w:rsidRPr="00000000">
              <w:rPr>
                <w:rtl w:val="0"/>
              </w:rPr>
            </w:r>
          </w:p>
          <w:p w:rsidR="00000000" w:rsidDel="00000000" w:rsidP="00000000" w:rsidRDefault="00000000" w:rsidRPr="00000000" w14:paraId="0000002F">
            <w:pPr>
              <w:spacing w:line="240" w:lineRule="auto"/>
              <w:rPr>
                <w:b w:val="1"/>
                <w:sz w:val="24"/>
                <w:szCs w:val="24"/>
              </w:rPr>
            </w:pPr>
            <w:r w:rsidDel="00000000" w:rsidR="00000000" w:rsidRPr="00000000">
              <w:rPr>
                <w:sz w:val="24"/>
                <w:szCs w:val="24"/>
                <w:rtl w:val="0"/>
              </w:rPr>
              <w:t xml:space="preserve">Organizations under IRC 501(c)(2)(C) are tax-exempt, title-holding corporations </w:t>
            </w:r>
            <w:r w:rsidDel="00000000" w:rsidR="00000000" w:rsidRPr="00000000">
              <w:rPr>
                <w:sz w:val="24"/>
                <w:szCs w:val="24"/>
                <w:rtl w:val="0"/>
              </w:rPr>
              <w:t xml:space="preserve">established by [</w:t>
            </w:r>
            <w:r w:rsidDel="00000000" w:rsidR="00000000" w:rsidRPr="00000000">
              <w:rPr>
                <w:sz w:val="24"/>
                <w:szCs w:val="24"/>
                <w:highlight w:val="yellow"/>
                <w:rtl w:val="0"/>
              </w:rPr>
              <w:t xml:space="preserve">NAME OF NONPROFIT</w:t>
            </w:r>
            <w:r w:rsidDel="00000000" w:rsidR="00000000" w:rsidRPr="00000000">
              <w:rPr>
                <w:sz w:val="24"/>
                <w:szCs w:val="24"/>
                <w:rtl w:val="0"/>
              </w:rPr>
              <w:t xml:space="preserve">], a nonprofit organization with IRC Section 501(c)(3) status (the “</w:t>
            </w:r>
            <w:r w:rsidDel="00000000" w:rsidR="00000000" w:rsidRPr="00000000">
              <w:rPr>
                <w:b w:val="1"/>
                <w:sz w:val="24"/>
                <w:szCs w:val="24"/>
                <w:rtl w:val="0"/>
              </w:rPr>
              <w:t xml:space="preserve">Nonprofit</w:t>
            </w:r>
            <w:r w:rsidDel="00000000" w:rsidR="00000000" w:rsidRPr="00000000">
              <w:rPr>
                <w:sz w:val="24"/>
                <w:szCs w:val="24"/>
                <w:rtl w:val="0"/>
              </w:rPr>
              <w:t xml:space="preserve">”), created to hold land in trust and overseen by a Board of Directors.</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30">
            <w:pPr>
              <w:spacing w:line="240" w:lineRule="auto"/>
              <w:rPr>
                <w:b w:val="1"/>
                <w:sz w:val="32"/>
                <w:szCs w:val="32"/>
              </w:rPr>
            </w:pPr>
            <w:r w:rsidDel="00000000" w:rsidR="00000000" w:rsidRPr="00000000">
              <w:rPr>
                <w:b w:val="1"/>
                <w:sz w:val="32"/>
                <w:szCs w:val="32"/>
                <w:rtl w:val="0"/>
              </w:rPr>
              <w:t xml:space="preserve">[</w:t>
            </w:r>
            <w:r w:rsidDel="00000000" w:rsidR="00000000" w:rsidRPr="00000000">
              <w:rPr>
                <w:b w:val="1"/>
                <w:sz w:val="32"/>
                <w:szCs w:val="32"/>
                <w:highlight w:val="yellow"/>
                <w:rtl w:val="0"/>
              </w:rPr>
              <w:t xml:space="preserve">ORGANIZATION NAME</w:t>
            </w:r>
            <w:r w:rsidDel="00000000" w:rsidR="00000000" w:rsidRPr="00000000">
              <w:rPr>
                <w:b w:val="1"/>
                <w:sz w:val="32"/>
                <w:szCs w:val="32"/>
                <w:rtl w:val="0"/>
              </w:rPr>
              <w:t xml:space="preserve">] is an IRC 501(c)(2) tax exempt holding company held by a single nonprofit that </w:t>
            </w:r>
            <w:r w:rsidDel="00000000" w:rsidR="00000000" w:rsidRPr="00000000">
              <w:rPr>
                <w:b w:val="1"/>
                <w:sz w:val="32"/>
                <w:szCs w:val="32"/>
                <w:rtl w:val="0"/>
              </w:rPr>
              <w:t xml:space="preserve">chooses</w:t>
            </w:r>
            <w:r w:rsidDel="00000000" w:rsidR="00000000" w:rsidRPr="00000000">
              <w:rPr>
                <w:b w:val="1"/>
                <w:sz w:val="32"/>
                <w:szCs w:val="32"/>
                <w:rtl w:val="0"/>
              </w:rPr>
              <w:t xml:space="preserve"> the Board to govern it. </w:t>
            </w:r>
          </w:p>
        </w:tc>
      </w:tr>
      <w:tr>
        <w:trPr>
          <w:cantSplit w:val="0"/>
          <w:trHeight w:val="2748.3333333333326" w:hRule="atLeast"/>
          <w:tblHeader w:val="0"/>
        </w:trPr>
        <w:tc>
          <w:tcPr/>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The sole objective of the Commons is to hold title to properties, encompassing land, infrastructure, and enhancements for uses such as agriculture, education, food systems, community, and residential, acting as a title-holding corporation that is exempt from federal income tax under Internal Revenue Code 501(c)(2). </w:t>
            </w:r>
          </w:p>
          <w:p w:rsidR="00000000" w:rsidDel="00000000" w:rsidP="00000000" w:rsidRDefault="00000000" w:rsidRPr="00000000" w14:paraId="00000032">
            <w:pPr>
              <w:spacing w:line="240" w:lineRule="auto"/>
              <w:jc w:val="both"/>
              <w:rPr>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0"/>
              <w:jc w:val="both"/>
              <w:rPr>
                <w:b w:val="1"/>
                <w:sz w:val="24"/>
                <w:szCs w:val="24"/>
              </w:rPr>
            </w:pPr>
            <w:r w:rsidDel="00000000" w:rsidR="00000000" w:rsidRPr="00000000">
              <w:rPr>
                <w:sz w:val="24"/>
                <w:szCs w:val="24"/>
                <w:rtl w:val="0"/>
              </w:rPr>
              <w:t xml:space="preserve">Responsibilities of the Nonprofit  entail overseeing all assets of the Commons, gathering income from leasing and renting out land and improvements, selling infrastructure situated on such land, and managing all other revenue produced by the Commons. </w:t>
            </w:r>
            <w:r w:rsidDel="00000000" w:rsidR="00000000" w:rsidRPr="00000000">
              <w:rPr>
                <w:rtl w:val="0"/>
              </w:rPr>
            </w:r>
          </w:p>
        </w:tc>
        <w:tc>
          <w:tcPr/>
          <w:p w:rsidR="00000000" w:rsidDel="00000000" w:rsidP="00000000" w:rsidRDefault="00000000" w:rsidRPr="00000000" w14:paraId="00000034">
            <w:pPr>
              <w:widowControl w:val="0"/>
              <w:spacing w:line="240" w:lineRule="auto"/>
              <w:rPr>
                <w:b w:val="1"/>
                <w:sz w:val="32"/>
                <w:szCs w:val="32"/>
              </w:rPr>
            </w:pPr>
            <w:r w:rsidDel="00000000" w:rsidR="00000000" w:rsidRPr="00000000">
              <w:rPr>
                <w:b w:val="1"/>
                <w:sz w:val="32"/>
                <w:szCs w:val="32"/>
                <w:rtl w:val="0"/>
              </w:rPr>
              <w:t xml:space="preserve">The purpose of the Commons is to be a holding company of the land held in the Commons. </w:t>
            </w:r>
          </w:p>
        </w:tc>
      </w:tr>
      <w:tr>
        <w:trPr>
          <w:cantSplit w:val="0"/>
          <w:trHeight w:val="2175" w:hRule="atLeast"/>
          <w:tblHeader w:val="0"/>
        </w:trPr>
        <w:tc>
          <w:tcPr/>
          <w:p w:rsidR="00000000" w:rsidDel="00000000" w:rsidP="00000000" w:rsidRDefault="00000000" w:rsidRPr="00000000" w14:paraId="00000035">
            <w:pPr>
              <w:spacing w:line="240" w:lineRule="auto"/>
              <w:rPr>
                <w:b w:val="1"/>
              </w:rPr>
            </w:pPr>
            <w:r w:rsidDel="00000000" w:rsidR="00000000" w:rsidRPr="00000000">
              <w:rPr>
                <w:sz w:val="24"/>
                <w:szCs w:val="24"/>
                <w:rtl w:val="0"/>
              </w:rPr>
              <w:t xml:space="preserve">All income collected from the leasing and rental of such land and real estate and property, sale of infrastructure on such land, and all other funds collected by the Commons, less expenses, shall be distributed to the </w:t>
            </w:r>
            <w:r w:rsidDel="00000000" w:rsidR="00000000" w:rsidRPr="00000000">
              <w:rPr>
                <w:sz w:val="24"/>
                <w:szCs w:val="24"/>
                <w:rtl w:val="0"/>
              </w:rPr>
              <w:t xml:space="preserve">Nonprofit</w:t>
            </w:r>
            <w:r w:rsidDel="00000000" w:rsidR="00000000" w:rsidRPr="00000000">
              <w:rPr>
                <w:sz w:val="24"/>
                <w:szCs w:val="24"/>
                <w:rtl w:val="0"/>
              </w:rPr>
              <w:t xml:space="preserve">. However, the </w:t>
            </w:r>
            <w:r w:rsidDel="00000000" w:rsidR="00000000" w:rsidRPr="00000000">
              <w:rPr>
                <w:sz w:val="24"/>
                <w:szCs w:val="24"/>
                <w:rtl w:val="0"/>
              </w:rPr>
              <w:t xml:space="preserve">Nonprofit</w:t>
            </w:r>
            <w:r w:rsidDel="00000000" w:rsidR="00000000" w:rsidRPr="00000000">
              <w:rPr>
                <w:sz w:val="24"/>
                <w:szCs w:val="24"/>
                <w:rtl w:val="0"/>
              </w:rPr>
              <w:t xml:space="preserve"> and Board will direct as much revenue as possible to reinvest in the land, farm infrastructure or other operational costs of the Commons. </w:t>
            </w:r>
            <w:r w:rsidDel="00000000" w:rsidR="00000000" w:rsidRPr="00000000">
              <w:rPr>
                <w:rtl w:val="0"/>
              </w:rPr>
            </w:r>
          </w:p>
        </w:tc>
        <w:tc>
          <w:tcPr/>
          <w:p w:rsidR="00000000" w:rsidDel="00000000" w:rsidP="00000000" w:rsidRDefault="00000000" w:rsidRPr="00000000" w14:paraId="00000036">
            <w:pPr>
              <w:widowControl w:val="0"/>
              <w:spacing w:line="240" w:lineRule="auto"/>
              <w:rPr>
                <w:b w:val="1"/>
                <w:sz w:val="32"/>
                <w:szCs w:val="32"/>
              </w:rPr>
            </w:pPr>
            <w:r w:rsidDel="00000000" w:rsidR="00000000" w:rsidRPr="00000000">
              <w:rPr>
                <w:b w:val="1"/>
                <w:sz w:val="32"/>
                <w:szCs w:val="32"/>
                <w:rtl w:val="0"/>
              </w:rPr>
              <w:t xml:space="preserve">Any funds collected in surplus of the needs of the Commons will be equally distributed among the </w:t>
            </w:r>
            <w:r w:rsidDel="00000000" w:rsidR="00000000" w:rsidRPr="00000000">
              <w:rPr>
                <w:b w:val="1"/>
                <w:sz w:val="32"/>
                <w:szCs w:val="32"/>
                <w:rtl w:val="0"/>
              </w:rPr>
              <w:t xml:space="preserve">Nonprofit</w:t>
            </w:r>
            <w:r w:rsidDel="00000000" w:rsidR="00000000" w:rsidRPr="00000000">
              <w:rPr>
                <w:b w:val="1"/>
                <w:sz w:val="32"/>
                <w:szCs w:val="32"/>
                <w:rtl w:val="0"/>
              </w:rPr>
              <w:t xml:space="preserve">.  However, the </w:t>
            </w:r>
            <w:r w:rsidDel="00000000" w:rsidR="00000000" w:rsidRPr="00000000">
              <w:rPr>
                <w:b w:val="1"/>
                <w:sz w:val="32"/>
                <w:szCs w:val="32"/>
                <w:rtl w:val="0"/>
              </w:rPr>
              <w:t xml:space="preserve">Nonprofit</w:t>
            </w:r>
            <w:r w:rsidDel="00000000" w:rsidR="00000000" w:rsidRPr="00000000">
              <w:rPr>
                <w:b w:val="1"/>
                <w:sz w:val="32"/>
                <w:szCs w:val="32"/>
                <w:rtl w:val="0"/>
              </w:rPr>
              <w:t xml:space="preserve"> and Board will direct as much revenue as possible to reinvest in the land, farm infrastructure or other operational costs of the Commons. </w:t>
            </w:r>
          </w:p>
        </w:tc>
      </w:tr>
      <w:tr>
        <w:trPr>
          <w:cantSplit w:val="0"/>
          <w:trHeight w:val="2748.3333333333326" w:hRule="atLeast"/>
          <w:tblHeader w:val="0"/>
        </w:trPr>
        <w:tc>
          <w:tcPr/>
          <w:p w:rsidR="00000000" w:rsidDel="00000000" w:rsidP="00000000" w:rsidRDefault="00000000" w:rsidRPr="00000000" w14:paraId="00000037">
            <w:pPr>
              <w:spacing w:line="240" w:lineRule="auto"/>
              <w:rPr>
                <w:b w:val="1"/>
                <w:sz w:val="24"/>
                <w:szCs w:val="24"/>
              </w:rPr>
            </w:pPr>
            <w:r w:rsidDel="00000000" w:rsidR="00000000" w:rsidRPr="00000000">
              <w:rPr>
                <w:sz w:val="24"/>
                <w:szCs w:val="24"/>
                <w:rtl w:val="0"/>
              </w:rPr>
              <w:t xml:space="preserve"> The responsibilities of the Nonprofit are set out in </w:t>
            </w:r>
            <w:r w:rsidDel="00000000" w:rsidR="00000000" w:rsidRPr="00000000">
              <w:rPr>
                <w:b w:val="1"/>
                <w:sz w:val="24"/>
                <w:szCs w:val="24"/>
                <w:rtl w:val="0"/>
              </w:rPr>
              <w:t xml:space="preserve">Article 4 </w:t>
            </w:r>
            <w:r w:rsidDel="00000000" w:rsidR="00000000" w:rsidRPr="00000000">
              <w:rPr>
                <w:sz w:val="24"/>
                <w:szCs w:val="24"/>
                <w:rtl w:val="0"/>
              </w:rPr>
              <w:t xml:space="preserve">and include general oversight of the Board of Directors. </w:t>
            </w:r>
            <w:r w:rsidDel="00000000" w:rsidR="00000000" w:rsidRPr="00000000">
              <w:rPr>
                <w:rtl w:val="0"/>
              </w:rPr>
            </w:r>
          </w:p>
        </w:tc>
        <w:tc>
          <w:tcPr/>
          <w:p w:rsidR="00000000" w:rsidDel="00000000" w:rsidP="00000000" w:rsidRDefault="00000000" w:rsidRPr="00000000" w14:paraId="00000038">
            <w:pPr>
              <w:widowControl w:val="0"/>
              <w:spacing w:line="240" w:lineRule="auto"/>
              <w:rPr>
                <w:b w:val="1"/>
                <w:sz w:val="32"/>
                <w:szCs w:val="32"/>
              </w:rPr>
            </w:pPr>
            <w:r w:rsidDel="00000000" w:rsidR="00000000" w:rsidRPr="00000000">
              <w:rPr>
                <w:b w:val="1"/>
                <w:sz w:val="32"/>
                <w:szCs w:val="32"/>
                <w:rtl w:val="0"/>
              </w:rPr>
              <w:t xml:space="preserve">Nonprofit</w:t>
            </w:r>
            <w:r w:rsidDel="00000000" w:rsidR="00000000" w:rsidRPr="00000000">
              <w:rPr>
                <w:b w:val="1"/>
                <w:sz w:val="32"/>
                <w:szCs w:val="32"/>
                <w:rtl w:val="0"/>
              </w:rPr>
              <w:t xml:space="preserve"> is the organizational owner of the Commons. The Nonprofit has a different role from Board directors. </w:t>
            </w:r>
          </w:p>
        </w:tc>
      </w:tr>
      <w:tr>
        <w:trPr>
          <w:cantSplit w:val="0"/>
          <w:trHeight w:val="2535" w:hRule="atLeast"/>
          <w:tblHeader w:val="0"/>
        </w:trPr>
        <w:tc>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The</w:t>
            </w:r>
            <w:r w:rsidDel="00000000" w:rsidR="00000000" w:rsidRPr="00000000">
              <w:rPr>
                <w:b w:val="1"/>
                <w:sz w:val="24"/>
                <w:szCs w:val="24"/>
                <w:rtl w:val="0"/>
              </w:rPr>
              <w:t xml:space="preserve"> “Board of Directors” </w:t>
            </w:r>
            <w:r w:rsidDel="00000000" w:rsidR="00000000" w:rsidRPr="00000000">
              <w:rPr>
                <w:sz w:val="24"/>
                <w:szCs w:val="24"/>
                <w:rtl w:val="0"/>
              </w:rPr>
              <w:t xml:space="preserve">or the</w:t>
            </w:r>
            <w:r w:rsidDel="00000000" w:rsidR="00000000" w:rsidRPr="00000000">
              <w:rPr>
                <w:b w:val="1"/>
                <w:sz w:val="24"/>
                <w:szCs w:val="24"/>
                <w:rtl w:val="0"/>
              </w:rPr>
              <w:t xml:space="preserve"> “Board”</w:t>
            </w:r>
            <w:r w:rsidDel="00000000" w:rsidR="00000000" w:rsidRPr="00000000">
              <w:rPr>
                <w:sz w:val="24"/>
                <w:szCs w:val="24"/>
                <w:rtl w:val="0"/>
              </w:rPr>
              <w:t xml:space="preserve"> is the separate governing body required by the [</w:t>
            </w:r>
            <w:r w:rsidDel="00000000" w:rsidR="00000000" w:rsidRPr="00000000">
              <w:rPr>
                <w:sz w:val="24"/>
                <w:szCs w:val="24"/>
                <w:highlight w:val="yellow"/>
                <w:rtl w:val="0"/>
              </w:rPr>
              <w:t xml:space="preserve">STATE</w:t>
            </w:r>
            <w:r w:rsidDel="00000000" w:rsidR="00000000" w:rsidRPr="00000000">
              <w:rPr>
                <w:sz w:val="24"/>
                <w:szCs w:val="24"/>
                <w:rtl w:val="0"/>
              </w:rPr>
              <w:t xml:space="preserve">] law.  Individual </w:t>
            </w:r>
            <w:r w:rsidDel="00000000" w:rsidR="00000000" w:rsidRPr="00000000">
              <w:rPr>
                <w:sz w:val="24"/>
                <w:szCs w:val="24"/>
                <w:rtl w:val="0"/>
              </w:rPr>
              <w:t xml:space="preserve">board members </w:t>
            </w:r>
            <w:r w:rsidDel="00000000" w:rsidR="00000000" w:rsidRPr="00000000">
              <w:rPr>
                <w:sz w:val="24"/>
                <w:szCs w:val="24"/>
                <w:rtl w:val="0"/>
              </w:rPr>
              <w:t xml:space="preserve"> are referred to as “</w:t>
            </w:r>
            <w:r w:rsidDel="00000000" w:rsidR="00000000" w:rsidRPr="00000000">
              <w:rPr>
                <w:b w:val="1"/>
                <w:sz w:val="24"/>
                <w:szCs w:val="24"/>
                <w:rtl w:val="0"/>
              </w:rPr>
              <w:t xml:space="preserve">Directors</w:t>
            </w:r>
            <w:r w:rsidDel="00000000" w:rsidR="00000000" w:rsidRPr="00000000">
              <w:rPr>
                <w:sz w:val="24"/>
                <w:szCs w:val="24"/>
                <w:rtl w:val="0"/>
              </w:rPr>
              <w:t xml:space="preserve">.” The initial Board of Directors shall be individuals appointed by the Nonprofit and named in the Articles of Incorporation.  </w:t>
            </w:r>
          </w:p>
        </w:tc>
        <w:tc>
          <w:tcPr/>
          <w:p w:rsidR="00000000" w:rsidDel="00000000" w:rsidP="00000000" w:rsidRDefault="00000000" w:rsidRPr="00000000" w14:paraId="0000003A">
            <w:pPr>
              <w:widowControl w:val="0"/>
              <w:spacing w:line="240" w:lineRule="auto"/>
              <w:rPr>
                <w:b w:val="1"/>
                <w:sz w:val="32"/>
                <w:szCs w:val="32"/>
              </w:rPr>
            </w:pPr>
            <w:r w:rsidDel="00000000" w:rsidR="00000000" w:rsidRPr="00000000">
              <w:rPr>
                <w:b w:val="1"/>
                <w:sz w:val="32"/>
                <w:szCs w:val="32"/>
                <w:rtl w:val="0"/>
              </w:rPr>
              <w:t xml:space="preserve">The Board is the group responsible for the organizational decision making. It is composed of individuals known as “Directors.” </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rtl w:val="0"/>
        </w:rPr>
      </w:r>
    </w:p>
    <w:tbl>
      <w:tblPr>
        <w:tblStyle w:val="Table3"/>
        <w:tblpPr w:leftFromText="180" w:rightFromText="180" w:topFromText="180" w:bottomFromText="180" w:vertAnchor="text" w:horzAnchor="text" w:tblpX="-399.9999999999999" w:tblpY="0"/>
        <w:tblW w:w="106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50.000000000001"/>
        <w:gridCol w:w="4715"/>
        <w:tblGridChange w:id="0">
          <w:tblGrid>
            <w:gridCol w:w="5950.000000000001"/>
            <w:gridCol w:w="4715"/>
          </w:tblGrid>
        </w:tblGridChange>
      </w:tblGrid>
      <w:tr>
        <w:trPr>
          <w:cantSplit w:val="0"/>
          <w:trHeight w:val="440" w:hRule="atLeast"/>
          <w:tblHeader w:val="0"/>
        </w:trPr>
        <w:tc>
          <w:tcPr>
            <w:gridSpan w:val="2"/>
          </w:tcPr>
          <w:p w:rsidR="00000000" w:rsidDel="00000000" w:rsidP="00000000" w:rsidRDefault="00000000" w:rsidRPr="00000000" w14:paraId="0000003D">
            <w:pPr>
              <w:pStyle w:val="Heading1"/>
              <w:numPr>
                <w:ilvl w:val="0"/>
                <w:numId w:val="14"/>
              </w:numPr>
              <w:ind w:left="720" w:hanging="360"/>
              <w:rPr/>
            </w:pPr>
            <w:bookmarkStart w:colFirst="0" w:colLast="0" w:name="_heading=h.2et92p0" w:id="5"/>
            <w:bookmarkEnd w:id="5"/>
            <w:r w:rsidDel="00000000" w:rsidR="00000000" w:rsidRPr="00000000">
              <w:rPr>
                <w:rtl w:val="0"/>
              </w:rPr>
              <w:t xml:space="preserve">CORE VALUES OF THE COMMONS AND NONPROFIT</w:t>
            </w:r>
          </w:p>
        </w:tc>
      </w:tr>
      <w:tr>
        <w:trPr>
          <w:cantSplit w:val="0"/>
          <w:trHeight w:val="440" w:hRule="atLeast"/>
          <w:tblHeader w:val="0"/>
        </w:trPr>
        <w:tc>
          <w:tcPr>
            <w:gridSpan w:val="2"/>
          </w:tcPr>
          <w:p w:rsidR="00000000" w:rsidDel="00000000" w:rsidP="00000000" w:rsidRDefault="00000000" w:rsidRPr="00000000" w14:paraId="0000003F">
            <w:pPr>
              <w:rPr>
                <w:b w:val="1"/>
                <w:sz w:val="36"/>
                <w:szCs w:val="36"/>
              </w:rPr>
            </w:pPr>
            <w:r w:rsidDel="00000000" w:rsidR="00000000" w:rsidRPr="00000000">
              <w:rPr>
                <w:b w:val="1"/>
                <w:sz w:val="36"/>
                <w:szCs w:val="36"/>
                <w:rtl w:val="0"/>
              </w:rPr>
              <w:t xml:space="preserve">About this Section: This section provides the guiding philosophies of the Commons and </w:t>
            </w:r>
            <w:r w:rsidDel="00000000" w:rsidR="00000000" w:rsidRPr="00000000">
              <w:rPr>
                <w:b w:val="1"/>
                <w:sz w:val="36"/>
                <w:szCs w:val="36"/>
                <w:rtl w:val="0"/>
              </w:rPr>
              <w:t xml:space="preserve">Nonprofit</w:t>
            </w:r>
            <w:r w:rsidDel="00000000" w:rsidR="00000000" w:rsidRPr="00000000">
              <w:rPr>
                <w:b w:val="1"/>
                <w:sz w:val="36"/>
                <w:szCs w:val="36"/>
                <w:rtl w:val="0"/>
              </w:rPr>
              <w:t xml:space="preserve">.  </w:t>
            </w:r>
          </w:p>
        </w:tc>
      </w:tr>
      <w:tr>
        <w:trPr>
          <w:cantSplit w:val="0"/>
          <w:tblHeader w:val="0"/>
        </w:trPr>
        <w:tc>
          <w:tcPr/>
          <w:p w:rsidR="00000000" w:rsidDel="00000000" w:rsidP="00000000" w:rsidRDefault="00000000" w:rsidRPr="00000000" w14:paraId="00000041">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42">
            <w:pPr>
              <w:widowControl w:val="0"/>
              <w:spacing w:line="240" w:lineRule="auto"/>
              <w:rPr>
                <w:b w:val="1"/>
                <w:sz w:val="24"/>
                <w:szCs w:val="24"/>
              </w:rPr>
            </w:pPr>
            <w:r w:rsidDel="00000000" w:rsidR="00000000" w:rsidRPr="00000000">
              <w:rPr>
                <w:b w:val="1"/>
                <w:sz w:val="36"/>
                <w:szCs w:val="36"/>
                <w:rtl w:val="0"/>
              </w:rPr>
              <w:t xml:space="preserve">Plain Language</w:t>
            </w:r>
            <w:r w:rsidDel="00000000" w:rsidR="00000000" w:rsidRPr="00000000">
              <w:rPr>
                <w:b w:val="1"/>
                <w:sz w:val="24"/>
                <w:szCs w:val="24"/>
                <w:rtl w:val="0"/>
              </w:rPr>
              <w:t xml:space="preserve"> </w:t>
            </w:r>
          </w:p>
        </w:tc>
      </w:tr>
      <w:tr>
        <w:trPr>
          <w:cantSplit w:val="0"/>
          <w:tblHeader w:val="0"/>
        </w:trPr>
        <w:tc>
          <w:tcPr/>
          <w:p w:rsidR="00000000" w:rsidDel="00000000" w:rsidP="00000000" w:rsidRDefault="00000000" w:rsidRPr="00000000" w14:paraId="00000043">
            <w:pPr>
              <w:ind w:left="360" w:firstLine="0"/>
              <w:rPr>
                <w:sz w:val="24"/>
                <w:szCs w:val="24"/>
              </w:rPr>
            </w:pPr>
            <w:r w:rsidDel="00000000" w:rsidR="00000000" w:rsidRPr="00000000">
              <w:rPr>
                <w:sz w:val="24"/>
                <w:szCs w:val="24"/>
                <w:rtl w:val="0"/>
              </w:rPr>
              <w:t xml:space="preserve">TBD by the Parties. </w:t>
            </w:r>
          </w:p>
        </w:tc>
        <w:tc>
          <w:tcPr/>
          <w:p w:rsidR="00000000" w:rsidDel="00000000" w:rsidP="00000000" w:rsidRDefault="00000000" w:rsidRPr="00000000" w14:paraId="00000044">
            <w:pPr>
              <w:widowControl w:val="0"/>
              <w:spacing w:line="240" w:lineRule="auto"/>
              <w:rPr>
                <w:b w:val="1"/>
                <w:sz w:val="32"/>
                <w:szCs w:val="32"/>
              </w:rPr>
            </w:pPr>
            <w:r w:rsidDel="00000000" w:rsidR="00000000" w:rsidRPr="00000000">
              <w:rPr>
                <w:b w:val="1"/>
                <w:sz w:val="32"/>
                <w:szCs w:val="32"/>
                <w:rtl w:val="0"/>
              </w:rPr>
              <w:t xml:space="preserve"> TBD by the Parties. </w:t>
            </w:r>
          </w:p>
        </w:tc>
      </w:tr>
    </w:tbl>
    <w:p w:rsidR="00000000" w:rsidDel="00000000" w:rsidP="00000000" w:rsidRDefault="00000000" w:rsidRPr="00000000" w14:paraId="00000045">
      <w:pPr>
        <w:rPr>
          <w:b w:val="1"/>
          <w:sz w:val="24"/>
          <w:szCs w:val="24"/>
        </w:rPr>
      </w:pPr>
      <w:r w:rsidDel="00000000" w:rsidR="00000000" w:rsidRPr="00000000">
        <w:rPr>
          <w:rtl w:val="0"/>
        </w:rPr>
      </w:r>
    </w:p>
    <w:tbl>
      <w:tblPr>
        <w:tblStyle w:val="Table4"/>
        <w:tblpPr w:leftFromText="180" w:rightFromText="180" w:topFromText="180" w:bottomFromText="180" w:vertAnchor="text" w:horzAnchor="text" w:tblpX="-379.99999999999994" w:tblpY="0"/>
        <w:tblW w:w="1060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60"/>
        <w:gridCol w:w="4539.999999999999"/>
        <w:tblGridChange w:id="0">
          <w:tblGrid>
            <w:gridCol w:w="6060"/>
            <w:gridCol w:w="4539.999999999999"/>
          </w:tblGrid>
        </w:tblGridChange>
      </w:tblGrid>
      <w:tr>
        <w:trPr>
          <w:cantSplit w:val="0"/>
          <w:trHeight w:val="440" w:hRule="atLeast"/>
          <w:tblHeader w:val="0"/>
        </w:trPr>
        <w:tc>
          <w:tcPr>
            <w:gridSpan w:val="2"/>
          </w:tcPr>
          <w:p w:rsidR="00000000" w:rsidDel="00000000" w:rsidP="00000000" w:rsidRDefault="00000000" w:rsidRPr="00000000" w14:paraId="00000046">
            <w:pPr>
              <w:pStyle w:val="Heading1"/>
              <w:numPr>
                <w:ilvl w:val="0"/>
                <w:numId w:val="14"/>
              </w:numPr>
              <w:ind w:left="720" w:hanging="360"/>
              <w:rPr/>
            </w:pPr>
            <w:bookmarkStart w:colFirst="0" w:colLast="0" w:name="_heading=h.tyjcwt" w:id="6"/>
            <w:bookmarkEnd w:id="6"/>
            <w:r w:rsidDel="00000000" w:rsidR="00000000" w:rsidRPr="00000000">
              <w:rPr>
                <w:rtl w:val="0"/>
              </w:rPr>
              <w:t xml:space="preserve">ORGANIZATIONAL OVERVIEW</w:t>
            </w:r>
          </w:p>
        </w:tc>
      </w:tr>
      <w:tr>
        <w:trPr>
          <w:cantSplit w:val="0"/>
          <w:trHeight w:val="440" w:hRule="atLeast"/>
          <w:tblHeader w:val="0"/>
        </w:trPr>
        <w:tc>
          <w:tcPr>
            <w:gridSpan w:val="2"/>
          </w:tcPr>
          <w:p w:rsidR="00000000" w:rsidDel="00000000" w:rsidP="00000000" w:rsidRDefault="00000000" w:rsidRPr="00000000" w14:paraId="00000048">
            <w:pPr>
              <w:rPr>
                <w:b w:val="1"/>
                <w:sz w:val="36"/>
                <w:szCs w:val="36"/>
              </w:rPr>
            </w:pPr>
            <w:r w:rsidDel="00000000" w:rsidR="00000000" w:rsidRPr="00000000">
              <w:rPr>
                <w:b w:val="1"/>
                <w:sz w:val="36"/>
                <w:szCs w:val="36"/>
                <w:rtl w:val="0"/>
              </w:rPr>
              <w:t xml:space="preserve">About this Section: This section provides a general outline of the tiers of governance within the Commons. </w:t>
            </w:r>
          </w:p>
        </w:tc>
      </w:tr>
      <w:tr>
        <w:trPr>
          <w:cantSplit w:val="0"/>
          <w:tblHeader w:val="0"/>
        </w:trPr>
        <w:tc>
          <w:tcPr/>
          <w:p w:rsidR="00000000" w:rsidDel="00000000" w:rsidP="00000000" w:rsidRDefault="00000000" w:rsidRPr="00000000" w14:paraId="0000004A">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4B">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563.349609375" w:hRule="atLeast"/>
          <w:tblHeader w:val="0"/>
        </w:trPr>
        <w:tc>
          <w:tcPr>
            <w:gridSpan w:val="2"/>
          </w:tcPr>
          <w:p w:rsidR="00000000" w:rsidDel="00000000" w:rsidP="00000000" w:rsidRDefault="00000000" w:rsidRPr="00000000" w14:paraId="0000004C">
            <w:pPr>
              <w:numPr>
                <w:ilvl w:val="1"/>
                <w:numId w:val="14"/>
              </w:numPr>
              <w:ind w:left="540" w:hanging="360"/>
              <w:rPr>
                <w:b w:val="1"/>
                <w:sz w:val="24"/>
                <w:szCs w:val="24"/>
              </w:rPr>
            </w:pPr>
            <w:r w:rsidDel="00000000" w:rsidR="00000000" w:rsidRPr="00000000">
              <w:rPr>
                <w:b w:val="1"/>
                <w:sz w:val="24"/>
                <w:szCs w:val="24"/>
                <w:rtl w:val="0"/>
              </w:rPr>
              <w:t xml:space="preserve">Organizational Design</w:t>
            </w:r>
          </w:p>
        </w:tc>
      </w:tr>
      <w:tr>
        <w:trPr>
          <w:cantSplit w:val="0"/>
          <w:trHeight w:val="563.349609375" w:hRule="atLeast"/>
          <w:tblHeader w:val="0"/>
        </w:trPr>
        <w:tc>
          <w:tcPr/>
          <w:p w:rsidR="00000000" w:rsidDel="00000000" w:rsidP="00000000" w:rsidRDefault="00000000" w:rsidRPr="00000000" w14:paraId="0000004E">
            <w:pPr>
              <w:numPr>
                <w:ilvl w:val="0"/>
                <w:numId w:val="11"/>
              </w:numPr>
              <w:ind w:left="720" w:hanging="360"/>
              <w:rPr>
                <w:sz w:val="24"/>
                <w:szCs w:val="24"/>
              </w:rPr>
            </w:pPr>
            <w:r w:rsidDel="00000000" w:rsidR="00000000" w:rsidRPr="00000000">
              <w:rPr>
                <w:sz w:val="24"/>
                <w:szCs w:val="24"/>
                <w:rtl w:val="0"/>
              </w:rPr>
              <w:t xml:space="preserve">The Commons is a nonstock nonprofit corporation. </w:t>
            </w:r>
          </w:p>
        </w:tc>
        <w:tc>
          <w:tcPr/>
          <w:p w:rsidR="00000000" w:rsidDel="00000000" w:rsidP="00000000" w:rsidRDefault="00000000" w:rsidRPr="00000000" w14:paraId="0000004F">
            <w:pPr>
              <w:widowControl w:val="0"/>
              <w:spacing w:after="0" w:before="0" w:line="240" w:lineRule="auto"/>
              <w:ind w:left="0" w:firstLine="0"/>
              <w:rPr>
                <w:b w:val="1"/>
                <w:sz w:val="32"/>
                <w:szCs w:val="32"/>
              </w:rPr>
            </w:pPr>
            <w:r w:rsidDel="00000000" w:rsidR="00000000" w:rsidRPr="00000000">
              <w:rPr>
                <w:b w:val="1"/>
                <w:sz w:val="32"/>
                <w:szCs w:val="32"/>
                <w:rtl w:val="0"/>
              </w:rPr>
              <w:t xml:space="preserve">The structure of the Commons is a nonprofit. </w:t>
            </w:r>
          </w:p>
        </w:tc>
      </w:tr>
      <w:tr>
        <w:trPr>
          <w:cantSplit w:val="0"/>
          <w:trHeight w:val="563.349609375" w:hRule="atLeast"/>
          <w:tblHeader w:val="0"/>
        </w:trPr>
        <w:tc>
          <w:tcPr/>
          <w:p w:rsidR="00000000" w:rsidDel="00000000" w:rsidP="00000000" w:rsidRDefault="00000000" w:rsidRPr="00000000" w14:paraId="00000050">
            <w:pPr>
              <w:numPr>
                <w:ilvl w:val="0"/>
                <w:numId w:val="11"/>
              </w:numPr>
              <w:ind w:left="720" w:hanging="360"/>
              <w:rPr>
                <w:sz w:val="24"/>
                <w:szCs w:val="24"/>
              </w:rPr>
            </w:pPr>
            <w:r w:rsidDel="00000000" w:rsidR="00000000" w:rsidRPr="00000000">
              <w:rPr>
                <w:sz w:val="24"/>
                <w:szCs w:val="24"/>
                <w:rtl w:val="0"/>
              </w:rPr>
              <w:t xml:space="preserve">The principal office of the Commons shall be located at [</w:t>
            </w:r>
            <w:r w:rsidDel="00000000" w:rsidR="00000000" w:rsidRPr="00000000">
              <w:rPr>
                <w:sz w:val="24"/>
                <w:szCs w:val="24"/>
                <w:highlight w:val="yellow"/>
                <w:rtl w:val="0"/>
              </w:rPr>
              <w:t xml:space="preserve">INSERT ADDRESS</w:t>
            </w:r>
            <w:r w:rsidDel="00000000" w:rsidR="00000000" w:rsidRPr="00000000">
              <w:rPr>
                <w:sz w:val="24"/>
                <w:szCs w:val="24"/>
                <w:rtl w:val="0"/>
              </w:rPr>
              <w:t xml:space="preserve">]. </w:t>
            </w:r>
          </w:p>
        </w:tc>
        <w:tc>
          <w:tcPr/>
          <w:p w:rsidR="00000000" w:rsidDel="00000000" w:rsidP="00000000" w:rsidRDefault="00000000" w:rsidRPr="00000000" w14:paraId="00000051">
            <w:pPr>
              <w:widowControl w:val="0"/>
              <w:spacing w:line="240" w:lineRule="auto"/>
              <w:rPr>
                <w:b w:val="1"/>
                <w:sz w:val="32"/>
                <w:szCs w:val="32"/>
              </w:rPr>
            </w:pPr>
            <w:r w:rsidDel="00000000" w:rsidR="00000000" w:rsidRPr="00000000">
              <w:rPr>
                <w:b w:val="1"/>
                <w:sz w:val="32"/>
                <w:szCs w:val="32"/>
                <w:rtl w:val="0"/>
              </w:rPr>
              <w:t xml:space="preserve">The address of the Commons is [</w:t>
            </w:r>
            <w:r w:rsidDel="00000000" w:rsidR="00000000" w:rsidRPr="00000000">
              <w:rPr>
                <w:b w:val="1"/>
                <w:sz w:val="32"/>
                <w:szCs w:val="32"/>
                <w:highlight w:val="yellow"/>
                <w:rtl w:val="0"/>
              </w:rPr>
              <w:t xml:space="preserve">INSERT ADDRESS</w:t>
            </w:r>
            <w:r w:rsidDel="00000000" w:rsidR="00000000" w:rsidRPr="00000000">
              <w:rPr>
                <w:b w:val="1"/>
                <w:sz w:val="32"/>
                <w:szCs w:val="32"/>
                <w:rtl w:val="0"/>
              </w:rPr>
              <w:t xml:space="preserve">]. </w:t>
            </w:r>
          </w:p>
        </w:tc>
      </w:tr>
    </w:tbl>
    <w:p w:rsidR="00000000" w:rsidDel="00000000" w:rsidP="00000000" w:rsidRDefault="00000000" w:rsidRPr="00000000" w14:paraId="00000052">
      <w:pPr>
        <w:rPr>
          <w:b w:val="1"/>
          <w:sz w:val="24"/>
          <w:szCs w:val="24"/>
        </w:rPr>
      </w:pPr>
      <w:r w:rsidDel="00000000" w:rsidR="00000000" w:rsidRPr="00000000">
        <w:rPr>
          <w:rtl w:val="0"/>
        </w:rPr>
      </w:r>
    </w:p>
    <w:tbl>
      <w:tblPr>
        <w:tblStyle w:val="Table5"/>
        <w:tblpPr w:leftFromText="180" w:rightFromText="180" w:topFromText="180" w:bottomFromText="180" w:vertAnchor="text" w:horzAnchor="text" w:tblpX="-355.00000000000006" w:tblpY="0"/>
        <w:tblW w:w="105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4515"/>
        <w:tblGridChange w:id="0">
          <w:tblGrid>
            <w:gridCol w:w="6045"/>
            <w:gridCol w:w="4515"/>
          </w:tblGrid>
        </w:tblGridChange>
      </w:tblGrid>
      <w:tr>
        <w:trPr>
          <w:cantSplit w:val="0"/>
          <w:trHeight w:val="440" w:hRule="atLeast"/>
          <w:tblHeader w:val="0"/>
        </w:trPr>
        <w:tc>
          <w:tcPr>
            <w:gridSpan w:val="2"/>
          </w:tcPr>
          <w:p w:rsidR="00000000" w:rsidDel="00000000" w:rsidP="00000000" w:rsidRDefault="00000000" w:rsidRPr="00000000" w14:paraId="00000053">
            <w:pPr>
              <w:pStyle w:val="Heading1"/>
              <w:numPr>
                <w:ilvl w:val="0"/>
                <w:numId w:val="14"/>
              </w:numPr>
              <w:ind w:left="720" w:hanging="360"/>
              <w:rPr/>
            </w:pPr>
            <w:bookmarkStart w:colFirst="0" w:colLast="0" w:name="_heading=h.3dy6vkm" w:id="7"/>
            <w:bookmarkEnd w:id="7"/>
            <w:r w:rsidDel="00000000" w:rsidR="00000000" w:rsidRPr="00000000">
              <w:rPr>
                <w:rtl w:val="0"/>
              </w:rPr>
              <w:t xml:space="preserve">ORGANIZATIONAL ROLE OF NONPROFIT</w:t>
            </w:r>
            <w:r w:rsidDel="00000000" w:rsidR="00000000" w:rsidRPr="00000000">
              <w:rPr>
                <w:rtl w:val="0"/>
              </w:rPr>
              <w:t xml:space="preserve"> </w:t>
            </w:r>
          </w:p>
        </w:tc>
      </w:tr>
      <w:tr>
        <w:trPr>
          <w:cantSplit w:val="0"/>
          <w:trHeight w:val="440" w:hRule="atLeast"/>
          <w:tblHeader w:val="0"/>
        </w:trPr>
        <w:tc>
          <w:tcPr>
            <w:gridSpan w:val="2"/>
          </w:tcPr>
          <w:p w:rsidR="00000000" w:rsidDel="00000000" w:rsidP="00000000" w:rsidRDefault="00000000" w:rsidRPr="00000000" w14:paraId="00000055">
            <w:pPr>
              <w:ind w:left="0" w:firstLine="0"/>
              <w:rPr>
                <w:b w:val="1"/>
                <w:sz w:val="36"/>
                <w:szCs w:val="36"/>
              </w:rPr>
            </w:pPr>
            <w:r w:rsidDel="00000000" w:rsidR="00000000" w:rsidRPr="00000000">
              <w:rPr>
                <w:b w:val="1"/>
                <w:sz w:val="36"/>
                <w:szCs w:val="36"/>
                <w:rtl w:val="0"/>
              </w:rPr>
              <w:t xml:space="preserve">About this Section: This section highlights the role of the Nonprofit more specifically. </w:t>
            </w:r>
          </w:p>
        </w:tc>
      </w:tr>
      <w:tr>
        <w:trPr>
          <w:cantSplit w:val="0"/>
          <w:tblHeader w:val="0"/>
        </w:trPr>
        <w:tc>
          <w:tcPr/>
          <w:p w:rsidR="00000000" w:rsidDel="00000000" w:rsidP="00000000" w:rsidRDefault="00000000" w:rsidRPr="00000000" w14:paraId="00000057">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58">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blHeader w:val="0"/>
        </w:trPr>
        <w:tc>
          <w:tcPr>
            <w:gridSpan w:val="2"/>
          </w:tcPr>
          <w:p w:rsidR="00000000" w:rsidDel="00000000" w:rsidP="00000000" w:rsidRDefault="00000000" w:rsidRPr="00000000" w14:paraId="00000059">
            <w:pPr>
              <w:numPr>
                <w:ilvl w:val="0"/>
                <w:numId w:val="24"/>
              </w:numPr>
              <w:ind w:left="720" w:hanging="360"/>
              <w:rPr>
                <w:b w:val="1"/>
                <w:sz w:val="24"/>
                <w:szCs w:val="24"/>
                <w:u w:val="none"/>
              </w:rPr>
            </w:pPr>
            <w:r w:rsidDel="00000000" w:rsidR="00000000" w:rsidRPr="00000000">
              <w:rPr>
                <w:b w:val="1"/>
                <w:sz w:val="24"/>
                <w:szCs w:val="24"/>
                <w:rtl w:val="0"/>
              </w:rPr>
              <w:t xml:space="preserve">Authority and Representation of the Nonprofit</w:t>
            </w:r>
          </w:p>
        </w:tc>
      </w:tr>
      <w:tr>
        <w:trPr>
          <w:cantSplit w:val="0"/>
          <w:tblHeader w:val="0"/>
        </w:trPr>
        <w:tc>
          <w:tcPr/>
          <w:p w:rsidR="00000000" w:rsidDel="00000000" w:rsidP="00000000" w:rsidRDefault="00000000" w:rsidRPr="00000000" w14:paraId="0000005B">
            <w:pPr>
              <w:numPr>
                <w:ilvl w:val="0"/>
                <w:numId w:val="22"/>
              </w:numPr>
              <w:spacing w:line="276" w:lineRule="auto"/>
              <w:ind w:left="720" w:hanging="360"/>
              <w:rPr>
                <w:sz w:val="24"/>
                <w:szCs w:val="24"/>
              </w:rPr>
            </w:pPr>
            <w:r w:rsidDel="00000000" w:rsidR="00000000" w:rsidRPr="00000000">
              <w:rPr>
                <w:sz w:val="24"/>
                <w:szCs w:val="24"/>
                <w:rtl w:val="0"/>
              </w:rPr>
              <w:t xml:space="preserve">The Nonprofit</w:t>
            </w:r>
            <w:r w:rsidDel="00000000" w:rsidR="00000000" w:rsidRPr="00000000">
              <w:rPr>
                <w:sz w:val="24"/>
                <w:szCs w:val="24"/>
                <w:rtl w:val="0"/>
              </w:rPr>
              <w:t xml:space="preserve"> shall retain authority over the Board of Directors only to the extent required by IRC Section 501(c)(2) and as otherwise specified in these Bylaws.</w:t>
            </w:r>
          </w:p>
        </w:tc>
        <w:tc>
          <w:tcPr/>
          <w:p w:rsidR="00000000" w:rsidDel="00000000" w:rsidP="00000000" w:rsidRDefault="00000000" w:rsidRPr="00000000" w14:paraId="0000005C">
            <w:pPr>
              <w:widowControl w:val="0"/>
              <w:spacing w:line="240" w:lineRule="auto"/>
              <w:rPr>
                <w:b w:val="1"/>
                <w:sz w:val="32"/>
                <w:szCs w:val="32"/>
              </w:rPr>
            </w:pPr>
            <w:r w:rsidDel="00000000" w:rsidR="00000000" w:rsidRPr="00000000">
              <w:rPr>
                <w:b w:val="1"/>
                <w:sz w:val="32"/>
                <w:szCs w:val="32"/>
                <w:rtl w:val="0"/>
              </w:rPr>
              <w:t xml:space="preserve">The authority of the Nonprofit over the Board is strictly what is required under IRC Section 501(c)(2) and as specified in these Bylaws. </w:t>
            </w:r>
          </w:p>
        </w:tc>
      </w:tr>
      <w:tr>
        <w:trPr>
          <w:cantSplit w:val="0"/>
          <w:tblHeader w:val="0"/>
        </w:trPr>
        <w:tc>
          <w:tcPr/>
          <w:p w:rsidR="00000000" w:rsidDel="00000000" w:rsidP="00000000" w:rsidRDefault="00000000" w:rsidRPr="00000000" w14:paraId="0000005D">
            <w:pPr>
              <w:numPr>
                <w:ilvl w:val="0"/>
                <w:numId w:val="22"/>
              </w:numPr>
              <w:spacing w:line="276" w:lineRule="auto"/>
              <w:ind w:left="720" w:hanging="360"/>
              <w:rPr>
                <w:sz w:val="24"/>
                <w:szCs w:val="24"/>
                <w:u w:val="none"/>
              </w:rPr>
            </w:pPr>
            <w:r w:rsidDel="00000000" w:rsidR="00000000" w:rsidRPr="00000000">
              <w:rPr>
                <w:sz w:val="24"/>
                <w:szCs w:val="24"/>
                <w:rtl w:val="0"/>
              </w:rPr>
              <w:t xml:space="preserve">The Nonprofit shall designate [</w:t>
            </w:r>
            <w:r w:rsidDel="00000000" w:rsidR="00000000" w:rsidRPr="00000000">
              <w:rPr>
                <w:sz w:val="24"/>
                <w:szCs w:val="24"/>
                <w:highlight w:val="yellow"/>
                <w:rtl w:val="0"/>
              </w:rPr>
              <w:t xml:space="preserve">NAME</w:t>
            </w:r>
            <w:r w:rsidDel="00000000" w:rsidR="00000000" w:rsidRPr="00000000">
              <w:rPr>
                <w:sz w:val="24"/>
                <w:szCs w:val="24"/>
                <w:rtl w:val="0"/>
              </w:rPr>
              <w:t xml:space="preserve">] as the official representative for any communications required by these Bylaws.</w:t>
            </w:r>
          </w:p>
        </w:tc>
        <w:tc>
          <w:tcPr/>
          <w:p w:rsidR="00000000" w:rsidDel="00000000" w:rsidP="00000000" w:rsidRDefault="00000000" w:rsidRPr="00000000" w14:paraId="0000005E">
            <w:pPr>
              <w:widowControl w:val="0"/>
              <w:spacing w:line="240" w:lineRule="auto"/>
              <w:rPr>
                <w:b w:val="1"/>
                <w:sz w:val="32"/>
                <w:szCs w:val="32"/>
              </w:rPr>
            </w:pPr>
            <w:r w:rsidDel="00000000" w:rsidR="00000000" w:rsidRPr="00000000">
              <w:rPr>
                <w:b w:val="1"/>
                <w:sz w:val="32"/>
                <w:szCs w:val="32"/>
                <w:rtl w:val="0"/>
              </w:rPr>
              <w:t xml:space="preserve">[</w:t>
            </w:r>
            <w:r w:rsidDel="00000000" w:rsidR="00000000" w:rsidRPr="00000000">
              <w:rPr>
                <w:b w:val="1"/>
                <w:sz w:val="32"/>
                <w:szCs w:val="32"/>
                <w:highlight w:val="yellow"/>
                <w:rtl w:val="0"/>
              </w:rPr>
              <w:t xml:space="preserve">NAME</w:t>
            </w:r>
            <w:r w:rsidDel="00000000" w:rsidR="00000000" w:rsidRPr="00000000">
              <w:rPr>
                <w:b w:val="1"/>
                <w:sz w:val="32"/>
                <w:szCs w:val="32"/>
                <w:rtl w:val="0"/>
              </w:rPr>
              <w:t xml:space="preserve">] is the official representative of the Nonprofit. </w:t>
            </w:r>
          </w:p>
        </w:tc>
      </w:tr>
    </w:tbl>
    <w:p w:rsidR="00000000" w:rsidDel="00000000" w:rsidP="00000000" w:rsidRDefault="00000000" w:rsidRPr="00000000" w14:paraId="0000005F">
      <w:pPr>
        <w:rPr>
          <w:b w:val="1"/>
          <w:sz w:val="24"/>
          <w:szCs w:val="24"/>
        </w:rPr>
      </w:pPr>
      <w:r w:rsidDel="00000000" w:rsidR="00000000" w:rsidRPr="00000000">
        <w:rPr>
          <w:rtl w:val="0"/>
        </w:rPr>
      </w:r>
    </w:p>
    <w:tbl>
      <w:tblPr>
        <w:tblStyle w:val="Table6"/>
        <w:tblpPr w:leftFromText="180" w:rightFromText="180" w:topFromText="180" w:bottomFromText="180" w:vertAnchor="text" w:horzAnchor="text" w:tblpX="-379.99999999999994" w:tblpY="0"/>
        <w:tblW w:w="1056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60"/>
        <w:gridCol w:w="4500"/>
        <w:tblGridChange w:id="0">
          <w:tblGrid>
            <w:gridCol w:w="6060"/>
            <w:gridCol w:w="4500"/>
          </w:tblGrid>
        </w:tblGridChange>
      </w:tblGrid>
      <w:tr>
        <w:trPr>
          <w:cantSplit w:val="0"/>
          <w:trHeight w:val="440" w:hRule="atLeast"/>
          <w:tblHeader w:val="0"/>
        </w:trPr>
        <w:tc>
          <w:tcPr>
            <w:gridSpan w:val="2"/>
          </w:tcPr>
          <w:p w:rsidR="00000000" w:rsidDel="00000000" w:rsidP="00000000" w:rsidRDefault="00000000" w:rsidRPr="00000000" w14:paraId="00000060">
            <w:pPr>
              <w:pStyle w:val="Heading1"/>
              <w:numPr>
                <w:ilvl w:val="0"/>
                <w:numId w:val="14"/>
              </w:numPr>
              <w:ind w:left="720" w:hanging="360"/>
              <w:rPr/>
            </w:pPr>
            <w:bookmarkStart w:colFirst="0" w:colLast="0" w:name="_heading=h.1t3h5sf" w:id="8"/>
            <w:bookmarkEnd w:id="8"/>
            <w:r w:rsidDel="00000000" w:rsidR="00000000" w:rsidRPr="00000000">
              <w:rPr>
                <w:rtl w:val="0"/>
              </w:rPr>
              <w:t xml:space="preserve">BOARD OF DIRECTORS  </w:t>
            </w:r>
          </w:p>
        </w:tc>
      </w:tr>
      <w:tr>
        <w:trPr>
          <w:cantSplit w:val="0"/>
          <w:trHeight w:val="440" w:hRule="atLeast"/>
          <w:tblHeader w:val="0"/>
        </w:trPr>
        <w:tc>
          <w:tcPr>
            <w:gridSpan w:val="2"/>
          </w:tcPr>
          <w:p w:rsidR="00000000" w:rsidDel="00000000" w:rsidP="00000000" w:rsidRDefault="00000000" w:rsidRPr="00000000" w14:paraId="00000062">
            <w:pPr>
              <w:rPr>
                <w:b w:val="1"/>
                <w:sz w:val="36"/>
                <w:szCs w:val="36"/>
              </w:rPr>
            </w:pPr>
            <w:r w:rsidDel="00000000" w:rsidR="00000000" w:rsidRPr="00000000">
              <w:rPr>
                <w:b w:val="1"/>
                <w:sz w:val="36"/>
                <w:szCs w:val="36"/>
                <w:rtl w:val="0"/>
              </w:rPr>
              <w:t xml:space="preserve">About this Section: This section highlights the role of the Board more specifically. </w:t>
            </w:r>
          </w:p>
        </w:tc>
      </w:tr>
      <w:tr>
        <w:trPr>
          <w:cantSplit w:val="0"/>
          <w:tblHeader w:val="0"/>
        </w:trPr>
        <w:tc>
          <w:tcPr/>
          <w:p w:rsidR="00000000" w:rsidDel="00000000" w:rsidP="00000000" w:rsidRDefault="00000000" w:rsidRPr="00000000" w14:paraId="00000064">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65">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066">
            <w:pPr>
              <w:numPr>
                <w:ilvl w:val="0"/>
                <w:numId w:val="4"/>
              </w:numPr>
              <w:ind w:left="720" w:hanging="360"/>
              <w:rPr>
                <w:b w:val="1"/>
                <w:sz w:val="24"/>
                <w:szCs w:val="24"/>
              </w:rPr>
            </w:pPr>
            <w:r w:rsidDel="00000000" w:rsidR="00000000" w:rsidRPr="00000000">
              <w:rPr>
                <w:b w:val="1"/>
                <w:sz w:val="24"/>
                <w:szCs w:val="24"/>
                <w:rtl w:val="0"/>
              </w:rPr>
              <w:t xml:space="preserve">Composition and Nomination of the Directors</w:t>
            </w:r>
          </w:p>
        </w:tc>
      </w:tr>
      <w:tr>
        <w:trPr>
          <w:cantSplit w:val="0"/>
          <w:trHeight w:val="440" w:hRule="atLeast"/>
          <w:tblHeader w:val="0"/>
        </w:trPr>
        <w:tc>
          <w:tcPr/>
          <w:p w:rsidR="00000000" w:rsidDel="00000000" w:rsidP="00000000" w:rsidRDefault="00000000" w:rsidRPr="00000000" w14:paraId="00000068">
            <w:pPr>
              <w:numPr>
                <w:ilvl w:val="0"/>
                <w:numId w:val="5"/>
              </w:numPr>
              <w:spacing w:line="240" w:lineRule="auto"/>
              <w:ind w:left="720" w:hanging="360"/>
              <w:rPr>
                <w:sz w:val="24"/>
                <w:szCs w:val="24"/>
              </w:rPr>
            </w:pPr>
            <w:r w:rsidDel="00000000" w:rsidR="00000000" w:rsidRPr="00000000">
              <w:rPr>
                <w:sz w:val="24"/>
                <w:szCs w:val="24"/>
                <w:rtl w:val="0"/>
              </w:rPr>
              <w:t xml:space="preserve">The Board will be composed of at least 3 Directors and no more than 12 Directors. The precise count of Directors will be determined by the total number of properties currently owned or intended to be acquired through purchase or donation agreements in the Commons.</w:t>
            </w:r>
          </w:p>
        </w:tc>
        <w:tc>
          <w:tcPr/>
          <w:p w:rsidR="00000000" w:rsidDel="00000000" w:rsidP="00000000" w:rsidRDefault="00000000" w:rsidRPr="00000000" w14:paraId="00000069">
            <w:pPr>
              <w:widowControl w:val="0"/>
              <w:spacing w:line="240" w:lineRule="auto"/>
              <w:rPr>
                <w:b w:val="1"/>
                <w:sz w:val="32"/>
                <w:szCs w:val="32"/>
              </w:rPr>
            </w:pPr>
            <w:r w:rsidDel="00000000" w:rsidR="00000000" w:rsidRPr="00000000">
              <w:rPr>
                <w:b w:val="1"/>
                <w:sz w:val="32"/>
                <w:szCs w:val="32"/>
                <w:rtl w:val="0"/>
              </w:rPr>
              <w:t xml:space="preserve">The exact number of Directors depend on the number of properties held or to be acquired by the Commons: </w:t>
            </w:r>
          </w:p>
        </w:tc>
      </w:tr>
      <w:tr>
        <w:trPr>
          <w:cantSplit w:val="0"/>
          <w:trHeight w:val="440" w:hRule="atLeast"/>
          <w:tblHeader w:val="0"/>
        </w:trPr>
        <w:tc>
          <w:tcPr/>
          <w:p w:rsidR="00000000" w:rsidDel="00000000" w:rsidP="00000000" w:rsidRDefault="00000000" w:rsidRPr="00000000" w14:paraId="0000006A">
            <w:pPr>
              <w:spacing w:line="240" w:lineRule="auto"/>
              <w:ind w:left="810" w:firstLine="0"/>
              <w:rPr>
                <w:sz w:val="24"/>
                <w:szCs w:val="24"/>
              </w:rPr>
            </w:pPr>
            <w:r w:rsidDel="00000000" w:rsidR="00000000" w:rsidRPr="00000000">
              <w:rPr>
                <w:sz w:val="24"/>
                <w:szCs w:val="24"/>
                <w:rtl w:val="0"/>
              </w:rPr>
              <w:t xml:space="preserve">i. One property: 3-5 Directors </w:t>
            </w:r>
          </w:p>
        </w:tc>
        <w:tc>
          <w:tcPr/>
          <w:p w:rsidR="00000000" w:rsidDel="00000000" w:rsidP="00000000" w:rsidRDefault="00000000" w:rsidRPr="00000000" w14:paraId="0000006B">
            <w:pPr>
              <w:spacing w:line="240" w:lineRule="auto"/>
              <w:ind w:left="0" w:firstLine="0"/>
              <w:rPr>
                <w:b w:val="1"/>
                <w:sz w:val="32"/>
                <w:szCs w:val="32"/>
              </w:rPr>
            </w:pPr>
            <w:r w:rsidDel="00000000" w:rsidR="00000000" w:rsidRPr="00000000">
              <w:rPr>
                <w:b w:val="1"/>
                <w:sz w:val="32"/>
                <w:szCs w:val="32"/>
                <w:rtl w:val="0"/>
              </w:rPr>
              <w:t xml:space="preserve">One property: 3-5 Directors </w:t>
            </w:r>
          </w:p>
        </w:tc>
      </w:tr>
      <w:tr>
        <w:trPr>
          <w:cantSplit w:val="0"/>
          <w:trHeight w:val="440" w:hRule="atLeast"/>
          <w:tblHeader w:val="0"/>
        </w:trPr>
        <w:tc>
          <w:tcPr/>
          <w:p w:rsidR="00000000" w:rsidDel="00000000" w:rsidP="00000000" w:rsidRDefault="00000000" w:rsidRPr="00000000" w14:paraId="0000006C">
            <w:pPr>
              <w:spacing w:line="240" w:lineRule="auto"/>
              <w:ind w:left="1080" w:hanging="360"/>
              <w:rPr>
                <w:sz w:val="24"/>
                <w:szCs w:val="24"/>
              </w:rPr>
            </w:pPr>
            <w:r w:rsidDel="00000000" w:rsidR="00000000" w:rsidRPr="00000000">
              <w:rPr>
                <w:sz w:val="24"/>
                <w:szCs w:val="24"/>
                <w:rtl w:val="0"/>
              </w:rPr>
              <w:t xml:space="preserve">ii. Two properties: 5-9 Directors </w:t>
            </w:r>
          </w:p>
        </w:tc>
        <w:tc>
          <w:tcPr/>
          <w:p w:rsidR="00000000" w:rsidDel="00000000" w:rsidP="00000000" w:rsidRDefault="00000000" w:rsidRPr="00000000" w14:paraId="0000006D">
            <w:pPr>
              <w:spacing w:line="240" w:lineRule="auto"/>
              <w:ind w:left="0" w:firstLine="0"/>
              <w:rPr>
                <w:b w:val="1"/>
                <w:sz w:val="32"/>
                <w:szCs w:val="32"/>
              </w:rPr>
            </w:pPr>
            <w:r w:rsidDel="00000000" w:rsidR="00000000" w:rsidRPr="00000000">
              <w:rPr>
                <w:b w:val="1"/>
                <w:sz w:val="32"/>
                <w:szCs w:val="32"/>
                <w:rtl w:val="0"/>
              </w:rPr>
              <w:t xml:space="preserve">Two properties: 5-9 Directors </w:t>
            </w:r>
          </w:p>
        </w:tc>
      </w:tr>
      <w:tr>
        <w:trPr>
          <w:cantSplit w:val="0"/>
          <w:trHeight w:val="440" w:hRule="atLeast"/>
          <w:tblHeader w:val="0"/>
        </w:trPr>
        <w:tc>
          <w:tcPr/>
          <w:p w:rsidR="00000000" w:rsidDel="00000000" w:rsidP="00000000" w:rsidRDefault="00000000" w:rsidRPr="00000000" w14:paraId="0000006E">
            <w:pPr>
              <w:spacing w:line="240" w:lineRule="auto"/>
              <w:ind w:left="1080" w:hanging="360"/>
              <w:rPr>
                <w:sz w:val="24"/>
                <w:szCs w:val="24"/>
              </w:rPr>
            </w:pPr>
            <w:r w:rsidDel="00000000" w:rsidR="00000000" w:rsidRPr="00000000">
              <w:rPr>
                <w:sz w:val="24"/>
                <w:szCs w:val="24"/>
                <w:rtl w:val="0"/>
              </w:rPr>
              <w:t xml:space="preserve">iii. Three or more properties: 10-12 Directors</w:t>
            </w:r>
          </w:p>
        </w:tc>
        <w:tc>
          <w:tcPr/>
          <w:p w:rsidR="00000000" w:rsidDel="00000000" w:rsidP="00000000" w:rsidRDefault="00000000" w:rsidRPr="00000000" w14:paraId="0000006F">
            <w:pPr>
              <w:spacing w:line="240" w:lineRule="auto"/>
              <w:ind w:left="0" w:firstLine="0"/>
              <w:rPr>
                <w:b w:val="1"/>
                <w:sz w:val="32"/>
                <w:szCs w:val="32"/>
              </w:rPr>
            </w:pPr>
            <w:r w:rsidDel="00000000" w:rsidR="00000000" w:rsidRPr="00000000">
              <w:rPr>
                <w:b w:val="1"/>
                <w:sz w:val="32"/>
                <w:szCs w:val="32"/>
                <w:rtl w:val="0"/>
              </w:rPr>
              <w:t xml:space="preserve">Three or more properties: 10-12 Directors</w:t>
            </w:r>
          </w:p>
        </w:tc>
      </w:tr>
      <w:tr>
        <w:trPr>
          <w:cantSplit w:val="0"/>
          <w:trHeight w:val="440" w:hRule="atLeast"/>
          <w:tblHeader w:val="0"/>
        </w:trPr>
        <w:tc>
          <w:tcPr/>
          <w:p w:rsidR="00000000" w:rsidDel="00000000" w:rsidP="00000000" w:rsidRDefault="00000000" w:rsidRPr="00000000" w14:paraId="00000070">
            <w:pPr>
              <w:numPr>
                <w:ilvl w:val="0"/>
                <w:numId w:val="5"/>
              </w:numPr>
              <w:spacing w:line="240" w:lineRule="auto"/>
              <w:ind w:left="720" w:hanging="360"/>
              <w:rPr>
                <w:sz w:val="24"/>
                <w:szCs w:val="24"/>
              </w:rPr>
            </w:pPr>
            <w:r w:rsidDel="00000000" w:rsidR="00000000" w:rsidRPr="00000000">
              <w:rPr>
                <w:sz w:val="24"/>
                <w:szCs w:val="24"/>
                <w:rtl w:val="0"/>
              </w:rPr>
              <w:t xml:space="preserve">At the time of the formation of the Commons, the Nonprofit shall nominate individuals to serve as Directors on the first Board. </w:t>
            </w:r>
          </w:p>
        </w:tc>
        <w:tc>
          <w:tcPr/>
          <w:p w:rsidR="00000000" w:rsidDel="00000000" w:rsidP="00000000" w:rsidRDefault="00000000" w:rsidRPr="00000000" w14:paraId="00000071">
            <w:pPr>
              <w:widowControl w:val="0"/>
              <w:spacing w:line="240" w:lineRule="auto"/>
              <w:rPr>
                <w:b w:val="1"/>
                <w:sz w:val="32"/>
                <w:szCs w:val="32"/>
              </w:rPr>
            </w:pPr>
            <w:r w:rsidDel="00000000" w:rsidR="00000000" w:rsidRPr="00000000">
              <w:rPr>
                <w:b w:val="1"/>
                <w:sz w:val="32"/>
                <w:szCs w:val="32"/>
                <w:rtl w:val="0"/>
              </w:rPr>
              <w:t xml:space="preserve">The </w:t>
            </w:r>
            <w:r w:rsidDel="00000000" w:rsidR="00000000" w:rsidRPr="00000000">
              <w:rPr>
                <w:b w:val="1"/>
                <w:sz w:val="32"/>
                <w:szCs w:val="32"/>
                <w:rtl w:val="0"/>
              </w:rPr>
              <w:t xml:space="preserve">Nonprofit</w:t>
            </w:r>
            <w:r w:rsidDel="00000000" w:rsidR="00000000" w:rsidRPr="00000000">
              <w:rPr>
                <w:b w:val="1"/>
                <w:sz w:val="32"/>
                <w:szCs w:val="32"/>
                <w:rtl w:val="0"/>
              </w:rPr>
              <w:t xml:space="preserve"> will choose the first Board. </w:t>
            </w:r>
          </w:p>
        </w:tc>
      </w:tr>
      <w:tr>
        <w:trPr>
          <w:cantSplit w:val="0"/>
          <w:trHeight w:val="440" w:hRule="atLeast"/>
          <w:tblHeader w:val="0"/>
        </w:trPr>
        <w:tc>
          <w:tcPr/>
          <w:p w:rsidR="00000000" w:rsidDel="00000000" w:rsidP="00000000" w:rsidRDefault="00000000" w:rsidRPr="00000000" w14:paraId="00000072">
            <w:pPr>
              <w:numPr>
                <w:ilvl w:val="0"/>
                <w:numId w:val="5"/>
              </w:numPr>
              <w:spacing w:line="240" w:lineRule="auto"/>
              <w:ind w:left="720" w:hanging="360"/>
              <w:rPr>
                <w:sz w:val="24"/>
                <w:szCs w:val="24"/>
              </w:rPr>
            </w:pPr>
            <w:r w:rsidDel="00000000" w:rsidR="00000000" w:rsidRPr="00000000">
              <w:rPr>
                <w:sz w:val="24"/>
                <w:szCs w:val="24"/>
                <w:rtl w:val="0"/>
              </w:rPr>
              <w:t xml:space="preserve">After the initial Directors are chosen per </w:t>
            </w:r>
            <w:r w:rsidDel="00000000" w:rsidR="00000000" w:rsidRPr="00000000">
              <w:rPr>
                <w:b w:val="1"/>
                <w:sz w:val="24"/>
                <w:szCs w:val="24"/>
                <w:rtl w:val="0"/>
              </w:rPr>
              <w:t xml:space="preserve">Article 5(a)(2)</w:t>
            </w:r>
            <w:r w:rsidDel="00000000" w:rsidR="00000000" w:rsidRPr="00000000">
              <w:rPr>
                <w:sz w:val="24"/>
                <w:szCs w:val="24"/>
                <w:rtl w:val="0"/>
              </w:rPr>
              <w:t xml:space="preserve"> above, the Directors shall be nominated by the Commons’ sitting Board and shall include at least one leaseholder of the Commons but not more than ⅓ of Board shall be Farmer-Leaseholders of the Commons. </w:t>
            </w:r>
          </w:p>
        </w:tc>
        <w:tc>
          <w:tcPr/>
          <w:p w:rsidR="00000000" w:rsidDel="00000000" w:rsidP="00000000" w:rsidRDefault="00000000" w:rsidRPr="00000000" w14:paraId="00000073">
            <w:pPr>
              <w:widowControl w:val="0"/>
              <w:spacing w:line="240" w:lineRule="auto"/>
              <w:rPr>
                <w:b w:val="1"/>
                <w:sz w:val="32"/>
                <w:szCs w:val="32"/>
              </w:rPr>
            </w:pPr>
            <w:r w:rsidDel="00000000" w:rsidR="00000000" w:rsidRPr="00000000">
              <w:rPr>
                <w:b w:val="1"/>
                <w:sz w:val="32"/>
                <w:szCs w:val="32"/>
                <w:rtl w:val="0"/>
              </w:rPr>
              <w:t xml:space="preserve">Nominating of future Directors will be made by the Board and include at least one leaseholder of the Commons. Because of the legal structure of a 501(c)(2), not more than ⅓ of the Board can be Farmer-Leaseholders of the Commons. </w:t>
            </w:r>
          </w:p>
        </w:tc>
      </w:tr>
      <w:tr>
        <w:trPr>
          <w:cantSplit w:val="0"/>
          <w:trHeight w:val="1531.875" w:hRule="atLeast"/>
          <w:tblHeader w:val="0"/>
        </w:trPr>
        <w:tc>
          <w:tcPr/>
          <w:p w:rsidR="00000000" w:rsidDel="00000000" w:rsidP="00000000" w:rsidRDefault="00000000" w:rsidRPr="00000000" w14:paraId="00000074">
            <w:pPr>
              <w:numPr>
                <w:ilvl w:val="0"/>
                <w:numId w:val="5"/>
              </w:numPr>
              <w:spacing w:line="240" w:lineRule="auto"/>
              <w:ind w:left="720" w:hanging="360"/>
              <w:rPr>
                <w:sz w:val="24"/>
                <w:szCs w:val="24"/>
              </w:rPr>
            </w:pPr>
            <w:r w:rsidDel="00000000" w:rsidR="00000000" w:rsidRPr="00000000">
              <w:rPr>
                <w:sz w:val="24"/>
                <w:szCs w:val="24"/>
                <w:rtl w:val="0"/>
              </w:rPr>
              <w:t xml:space="preserve">Directors must be affiliated with the </w:t>
            </w:r>
            <w:r w:rsidDel="00000000" w:rsidR="00000000" w:rsidRPr="00000000">
              <w:rPr>
                <w:sz w:val="24"/>
                <w:szCs w:val="24"/>
                <w:rtl w:val="0"/>
              </w:rPr>
              <w:t xml:space="preserve">Nonprofit</w:t>
            </w:r>
            <w:r w:rsidDel="00000000" w:rsidR="00000000" w:rsidRPr="00000000">
              <w:rPr>
                <w:sz w:val="24"/>
                <w:szCs w:val="24"/>
                <w:rtl w:val="0"/>
              </w:rPr>
              <w:t xml:space="preserve">, Affinity Groups (as defined below), or a farmer leaseholder of the Commons. Directors shall be selected to further the Commons’ Core Values.</w:t>
            </w:r>
          </w:p>
        </w:tc>
        <w:tc>
          <w:tcPr/>
          <w:p w:rsidR="00000000" w:rsidDel="00000000" w:rsidP="00000000" w:rsidRDefault="00000000" w:rsidRPr="00000000" w14:paraId="00000075">
            <w:pPr>
              <w:widowControl w:val="0"/>
              <w:spacing w:line="240" w:lineRule="auto"/>
              <w:rPr>
                <w:b w:val="1"/>
                <w:sz w:val="32"/>
                <w:szCs w:val="32"/>
              </w:rPr>
            </w:pPr>
            <w:r w:rsidDel="00000000" w:rsidR="00000000" w:rsidRPr="00000000">
              <w:rPr>
                <w:b w:val="1"/>
                <w:sz w:val="32"/>
                <w:szCs w:val="32"/>
                <w:rtl w:val="0"/>
              </w:rPr>
              <w:t xml:space="preserve">Directors must either be affiliated with the </w:t>
            </w:r>
            <w:r w:rsidDel="00000000" w:rsidR="00000000" w:rsidRPr="00000000">
              <w:rPr>
                <w:b w:val="1"/>
                <w:sz w:val="32"/>
                <w:szCs w:val="32"/>
                <w:rtl w:val="0"/>
              </w:rPr>
              <w:t xml:space="preserve">Nonprofit</w:t>
            </w:r>
            <w:r w:rsidDel="00000000" w:rsidR="00000000" w:rsidRPr="00000000">
              <w:rPr>
                <w:b w:val="1"/>
                <w:sz w:val="32"/>
                <w:szCs w:val="32"/>
                <w:rtl w:val="0"/>
              </w:rPr>
              <w:t xml:space="preserve">, Affinity Groups or Farmer-Leaseholders. </w:t>
            </w:r>
          </w:p>
        </w:tc>
      </w:tr>
      <w:tr>
        <w:trPr>
          <w:cantSplit w:val="0"/>
          <w:trHeight w:val="440" w:hRule="atLeast"/>
          <w:tblHeader w:val="0"/>
        </w:trPr>
        <w:tc>
          <w:tcPr/>
          <w:p w:rsidR="00000000" w:rsidDel="00000000" w:rsidP="00000000" w:rsidRDefault="00000000" w:rsidRPr="00000000" w14:paraId="00000076">
            <w:pPr>
              <w:numPr>
                <w:ilvl w:val="0"/>
                <w:numId w:val="5"/>
              </w:numPr>
              <w:spacing w:line="240" w:lineRule="auto"/>
              <w:ind w:left="720" w:hanging="360"/>
              <w:rPr>
                <w:sz w:val="24"/>
                <w:szCs w:val="24"/>
              </w:rPr>
            </w:pPr>
            <w:r w:rsidDel="00000000" w:rsidR="00000000" w:rsidRPr="00000000">
              <w:rPr>
                <w:sz w:val="24"/>
                <w:szCs w:val="24"/>
                <w:rtl w:val="0"/>
              </w:rPr>
              <w:t xml:space="preserve">The Board shall create and the </w:t>
            </w:r>
            <w:r w:rsidDel="00000000" w:rsidR="00000000" w:rsidRPr="00000000">
              <w:rPr>
                <w:sz w:val="24"/>
                <w:szCs w:val="24"/>
                <w:rtl w:val="0"/>
              </w:rPr>
              <w:t xml:space="preserve">Nonprofit</w:t>
            </w:r>
            <w:r w:rsidDel="00000000" w:rsidR="00000000" w:rsidRPr="00000000">
              <w:rPr>
                <w:sz w:val="24"/>
                <w:szCs w:val="24"/>
                <w:rtl w:val="0"/>
              </w:rPr>
              <w:t xml:space="preserve"> shall approve the creation of “</w:t>
            </w:r>
            <w:r w:rsidDel="00000000" w:rsidR="00000000" w:rsidRPr="00000000">
              <w:rPr>
                <w:b w:val="1"/>
                <w:sz w:val="24"/>
                <w:szCs w:val="24"/>
                <w:rtl w:val="0"/>
              </w:rPr>
              <w:t xml:space="preserve">Affinity Groups</w:t>
            </w:r>
            <w:r w:rsidDel="00000000" w:rsidR="00000000" w:rsidRPr="00000000">
              <w:rPr>
                <w:sz w:val="24"/>
                <w:szCs w:val="24"/>
                <w:rtl w:val="0"/>
              </w:rPr>
              <w:t xml:space="preserve"> if there are more farmer-leaseholders than there are room for on the board, or for any other reason consistent with the Commons’ policy on Affinity Groups. Affinity Groups are clusters of </w:t>
            </w:r>
            <w:r w:rsidDel="00000000" w:rsidR="00000000" w:rsidRPr="00000000">
              <w:rPr>
                <w:sz w:val="24"/>
                <w:szCs w:val="24"/>
                <w:rtl w:val="0"/>
              </w:rPr>
              <w:t xml:space="preserve">Nonprofit</w:t>
            </w:r>
            <w:r w:rsidDel="00000000" w:rsidR="00000000" w:rsidRPr="00000000">
              <w:rPr>
                <w:sz w:val="24"/>
                <w:szCs w:val="24"/>
                <w:rtl w:val="0"/>
              </w:rPr>
              <w:t xml:space="preserve"> and other organizations/individuals associated with each other on the basis of a common interest or affinity. </w:t>
            </w:r>
          </w:p>
          <w:p w:rsidR="00000000" w:rsidDel="00000000" w:rsidP="00000000" w:rsidRDefault="00000000" w:rsidRPr="00000000" w14:paraId="0000007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8">
            <w:pPr>
              <w:spacing w:line="240" w:lineRule="auto"/>
              <w:ind w:left="720" w:firstLine="0"/>
              <w:rPr>
                <w:sz w:val="24"/>
                <w:szCs w:val="24"/>
              </w:rPr>
            </w:pPr>
            <w:r w:rsidDel="00000000" w:rsidR="00000000" w:rsidRPr="00000000">
              <w:rPr>
                <w:rtl w:val="0"/>
              </w:rPr>
            </w:r>
          </w:p>
        </w:tc>
        <w:tc>
          <w:tcPr/>
          <w:p w:rsidR="00000000" w:rsidDel="00000000" w:rsidP="00000000" w:rsidRDefault="00000000" w:rsidRPr="00000000" w14:paraId="00000079">
            <w:pPr>
              <w:widowControl w:val="0"/>
              <w:spacing w:line="240" w:lineRule="auto"/>
              <w:rPr>
                <w:b w:val="1"/>
                <w:sz w:val="32"/>
                <w:szCs w:val="32"/>
              </w:rPr>
            </w:pPr>
            <w:r w:rsidDel="00000000" w:rsidR="00000000" w:rsidRPr="00000000">
              <w:rPr>
                <w:b w:val="1"/>
                <w:sz w:val="32"/>
                <w:szCs w:val="32"/>
                <w:rtl w:val="0"/>
              </w:rPr>
              <w:t xml:space="preserve">The Board will create and the </w:t>
            </w:r>
            <w:r w:rsidDel="00000000" w:rsidR="00000000" w:rsidRPr="00000000">
              <w:rPr>
                <w:b w:val="1"/>
                <w:sz w:val="32"/>
                <w:szCs w:val="32"/>
                <w:rtl w:val="0"/>
              </w:rPr>
              <w:t xml:space="preserve">Nonprofit</w:t>
            </w:r>
            <w:r w:rsidDel="00000000" w:rsidR="00000000" w:rsidRPr="00000000">
              <w:rPr>
                <w:b w:val="1"/>
                <w:sz w:val="32"/>
                <w:szCs w:val="32"/>
                <w:rtl w:val="0"/>
              </w:rPr>
              <w:t xml:space="preserve"> will approve “Affinity Groups” when there is evidence of common interest between organizations (e.g., </w:t>
            </w:r>
            <w:r w:rsidDel="00000000" w:rsidR="00000000" w:rsidRPr="00000000">
              <w:rPr>
                <w:b w:val="1"/>
                <w:sz w:val="32"/>
                <w:szCs w:val="32"/>
                <w:rtl w:val="0"/>
              </w:rPr>
              <w:t xml:space="preserve">Nonprofit</w:t>
            </w:r>
            <w:r w:rsidDel="00000000" w:rsidR="00000000" w:rsidRPr="00000000">
              <w:rPr>
                <w:b w:val="1"/>
                <w:sz w:val="32"/>
                <w:szCs w:val="32"/>
                <w:rtl w:val="0"/>
              </w:rPr>
              <w:t xml:space="preserve">, Farmer-Leaseholders) affiliated with the Commons. </w:t>
            </w:r>
          </w:p>
        </w:tc>
      </w:tr>
      <w:tr>
        <w:trPr>
          <w:cantSplit w:val="0"/>
          <w:trHeight w:val="440" w:hRule="atLeast"/>
          <w:tblHeader w:val="0"/>
        </w:trPr>
        <w:tc>
          <w:tcPr>
            <w:gridSpan w:val="2"/>
          </w:tcPr>
          <w:p w:rsidR="00000000" w:rsidDel="00000000" w:rsidP="00000000" w:rsidRDefault="00000000" w:rsidRPr="00000000" w14:paraId="0000007A">
            <w:pPr>
              <w:numPr>
                <w:ilvl w:val="0"/>
                <w:numId w:val="4"/>
              </w:numPr>
              <w:ind w:left="720" w:hanging="360"/>
              <w:rPr>
                <w:b w:val="1"/>
                <w:sz w:val="24"/>
                <w:szCs w:val="24"/>
              </w:rPr>
            </w:pPr>
            <w:r w:rsidDel="00000000" w:rsidR="00000000" w:rsidRPr="00000000">
              <w:rPr>
                <w:b w:val="1"/>
                <w:sz w:val="24"/>
                <w:szCs w:val="24"/>
                <w:rtl w:val="0"/>
              </w:rPr>
              <w:t xml:space="preserve">Board Meetings </w:t>
            </w:r>
          </w:p>
        </w:tc>
      </w:tr>
      <w:tr>
        <w:trPr>
          <w:cantSplit w:val="0"/>
          <w:trHeight w:val="440" w:hRule="atLeast"/>
          <w:tblHeader w:val="0"/>
        </w:trPr>
        <w:tc>
          <w:tcPr/>
          <w:p w:rsidR="00000000" w:rsidDel="00000000" w:rsidP="00000000" w:rsidRDefault="00000000" w:rsidRPr="00000000" w14:paraId="0000007C">
            <w:pPr>
              <w:numPr>
                <w:ilvl w:val="0"/>
                <w:numId w:val="20"/>
              </w:numPr>
              <w:spacing w:line="240" w:lineRule="auto"/>
              <w:ind w:left="720" w:hanging="360"/>
              <w:rPr>
                <w:sz w:val="24"/>
                <w:szCs w:val="24"/>
              </w:rPr>
            </w:pPr>
            <w:r w:rsidDel="00000000" w:rsidR="00000000" w:rsidRPr="00000000">
              <w:rPr>
                <w:sz w:val="24"/>
                <w:szCs w:val="24"/>
                <w:rtl w:val="0"/>
              </w:rPr>
              <w:t xml:space="preserve">At any meeting of the Board, a quorum shall consist of at least 51% of the Board of Directors. </w:t>
            </w:r>
          </w:p>
        </w:tc>
        <w:tc>
          <w:tcPr/>
          <w:p w:rsidR="00000000" w:rsidDel="00000000" w:rsidP="00000000" w:rsidRDefault="00000000" w:rsidRPr="00000000" w14:paraId="0000007D">
            <w:pPr>
              <w:widowControl w:val="0"/>
              <w:spacing w:line="240" w:lineRule="auto"/>
              <w:rPr>
                <w:b w:val="1"/>
                <w:sz w:val="32"/>
                <w:szCs w:val="32"/>
              </w:rPr>
            </w:pPr>
            <w:r w:rsidDel="00000000" w:rsidR="00000000" w:rsidRPr="00000000">
              <w:rPr>
                <w:b w:val="1"/>
                <w:sz w:val="32"/>
                <w:szCs w:val="32"/>
                <w:rtl w:val="0"/>
              </w:rPr>
              <w:t xml:space="preserve">Quorum is at least 51% of the Board of Directors. </w:t>
            </w:r>
          </w:p>
        </w:tc>
      </w:tr>
      <w:tr>
        <w:trPr>
          <w:cantSplit w:val="0"/>
          <w:trHeight w:val="440" w:hRule="atLeast"/>
          <w:tblHeader w:val="0"/>
        </w:trPr>
        <w:tc>
          <w:tcPr/>
          <w:p w:rsidR="00000000" w:rsidDel="00000000" w:rsidP="00000000" w:rsidRDefault="00000000" w:rsidRPr="00000000" w14:paraId="0000007E">
            <w:pPr>
              <w:numPr>
                <w:ilvl w:val="0"/>
                <w:numId w:val="20"/>
              </w:numPr>
              <w:spacing w:line="240" w:lineRule="auto"/>
              <w:ind w:left="720" w:hanging="360"/>
              <w:rPr>
                <w:sz w:val="24"/>
                <w:szCs w:val="24"/>
              </w:rPr>
            </w:pPr>
            <w:r w:rsidDel="00000000" w:rsidR="00000000" w:rsidRPr="00000000">
              <w:rPr>
                <w:sz w:val="24"/>
                <w:szCs w:val="24"/>
                <w:rtl w:val="0"/>
              </w:rPr>
              <w:t xml:space="preserve">All decisions including the nomination of the new Directors shall be made by a simple majority vote (51%) of the quorum plus the affirmative vote of all the Farmer-Leaseholder Representative Director(s)  at a meeting of the Directors unless otherwise required by these Bylaws.</w:t>
            </w:r>
          </w:p>
        </w:tc>
        <w:tc>
          <w:tcPr/>
          <w:p w:rsidR="00000000" w:rsidDel="00000000" w:rsidP="00000000" w:rsidRDefault="00000000" w:rsidRPr="00000000" w14:paraId="0000007F">
            <w:pPr>
              <w:widowControl w:val="0"/>
              <w:spacing w:line="240" w:lineRule="auto"/>
              <w:rPr>
                <w:b w:val="1"/>
                <w:sz w:val="32"/>
                <w:szCs w:val="32"/>
              </w:rPr>
            </w:pPr>
            <w:r w:rsidDel="00000000" w:rsidR="00000000" w:rsidRPr="00000000">
              <w:rPr>
                <w:b w:val="1"/>
                <w:sz w:val="32"/>
                <w:szCs w:val="32"/>
                <w:rtl w:val="0"/>
              </w:rPr>
              <w:t xml:space="preserve">The Board will make all decisions using an affirmative majority vote (51%) plus the affirmative vote of the Director representing the Farmer-Leaseholders interest unless otherwise required by these Bylaws</w:t>
            </w:r>
          </w:p>
        </w:tc>
      </w:tr>
      <w:tr>
        <w:trPr>
          <w:cantSplit w:val="0"/>
          <w:trHeight w:val="440" w:hRule="atLeast"/>
          <w:tblHeader w:val="0"/>
        </w:trPr>
        <w:tc>
          <w:tcPr/>
          <w:p w:rsidR="00000000" w:rsidDel="00000000" w:rsidP="00000000" w:rsidRDefault="00000000" w:rsidRPr="00000000" w14:paraId="00000080">
            <w:pPr>
              <w:numPr>
                <w:ilvl w:val="0"/>
                <w:numId w:val="20"/>
              </w:numPr>
              <w:spacing w:after="240" w:before="240" w:line="240" w:lineRule="auto"/>
              <w:ind w:left="720" w:hanging="360"/>
              <w:rPr>
                <w:sz w:val="24"/>
                <w:szCs w:val="24"/>
              </w:rPr>
            </w:pPr>
            <w:r w:rsidDel="00000000" w:rsidR="00000000" w:rsidRPr="00000000">
              <w:rPr>
                <w:sz w:val="24"/>
                <w:szCs w:val="24"/>
                <w:rtl w:val="0"/>
              </w:rPr>
              <w:t xml:space="preserve">The annual meeting of the Board shall be held at a time and place determined by the Board and communicated to the Nonprofit.</w:t>
            </w:r>
            <w:r w:rsidDel="00000000" w:rsidR="00000000" w:rsidRPr="00000000">
              <w:rPr>
                <w:sz w:val="24"/>
                <w:szCs w:val="24"/>
                <w:rtl w:val="0"/>
              </w:rPr>
              <w:t xml:space="preserve"> Written notice of the annual meeting shall be given to the Nonprofit and all Directors before the meeting and shall include an agenda for the meeting. Reasonable notice is defined as no fewer than ten (10) days (unless it is sent other than first-class or registered mail, in which case it is thirty (30) days and no more than sixty (60) days notice. Notice may be sent via the US Postal Service, email, or other mutually acceptable written form of communication.</w:t>
            </w:r>
          </w:p>
        </w:tc>
        <w:tc>
          <w:tcPr/>
          <w:p w:rsidR="00000000" w:rsidDel="00000000" w:rsidP="00000000" w:rsidRDefault="00000000" w:rsidRPr="00000000" w14:paraId="00000081">
            <w:pPr>
              <w:widowControl w:val="0"/>
              <w:spacing w:line="240" w:lineRule="auto"/>
              <w:rPr>
                <w:b w:val="1"/>
                <w:sz w:val="32"/>
                <w:szCs w:val="32"/>
              </w:rPr>
            </w:pPr>
            <w:r w:rsidDel="00000000" w:rsidR="00000000" w:rsidRPr="00000000">
              <w:rPr>
                <w:b w:val="1"/>
                <w:sz w:val="32"/>
                <w:szCs w:val="32"/>
                <w:rtl w:val="0"/>
              </w:rPr>
              <w:t xml:space="preserve">Annual Board meetings will take place as decided by the Board and communicated to the </w:t>
            </w:r>
            <w:r w:rsidDel="00000000" w:rsidR="00000000" w:rsidRPr="00000000">
              <w:rPr>
                <w:b w:val="1"/>
                <w:sz w:val="32"/>
                <w:szCs w:val="32"/>
                <w:rtl w:val="0"/>
              </w:rPr>
              <w:t xml:space="preserve">Nonprofit</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082">
            <w:pPr>
              <w:numPr>
                <w:ilvl w:val="0"/>
                <w:numId w:val="20"/>
              </w:numPr>
              <w:spacing w:line="240" w:lineRule="auto"/>
              <w:ind w:left="720" w:hanging="360"/>
              <w:rPr>
                <w:sz w:val="24"/>
                <w:szCs w:val="24"/>
              </w:rPr>
            </w:pPr>
            <w:r w:rsidDel="00000000" w:rsidR="00000000" w:rsidRPr="00000000">
              <w:rPr>
                <w:sz w:val="24"/>
                <w:szCs w:val="24"/>
                <w:rtl w:val="0"/>
              </w:rPr>
              <w:t xml:space="preserve">Business at the annual meeting of the Board shall include: </w:t>
            </w:r>
          </w:p>
        </w:tc>
        <w:tc>
          <w:tcPr/>
          <w:p w:rsidR="00000000" w:rsidDel="00000000" w:rsidP="00000000" w:rsidRDefault="00000000" w:rsidRPr="00000000" w14:paraId="00000083">
            <w:pPr>
              <w:widowControl w:val="0"/>
              <w:spacing w:line="240" w:lineRule="auto"/>
              <w:rPr>
                <w:b w:val="1"/>
                <w:sz w:val="32"/>
                <w:szCs w:val="32"/>
              </w:rPr>
            </w:pPr>
            <w:r w:rsidDel="00000000" w:rsidR="00000000" w:rsidRPr="00000000">
              <w:rPr>
                <w:b w:val="1"/>
                <w:sz w:val="32"/>
                <w:szCs w:val="32"/>
                <w:rtl w:val="0"/>
              </w:rPr>
              <w:t xml:space="preserve">The Board will discuss the following at the annual meeting: </w:t>
            </w:r>
          </w:p>
        </w:tc>
      </w:tr>
      <w:tr>
        <w:trPr>
          <w:cantSplit w:val="0"/>
          <w:trHeight w:val="440" w:hRule="atLeast"/>
          <w:tblHeader w:val="0"/>
        </w:trPr>
        <w:tc>
          <w:tcPr/>
          <w:p w:rsidR="00000000" w:rsidDel="00000000" w:rsidP="00000000" w:rsidRDefault="00000000" w:rsidRPr="00000000" w14:paraId="00000084">
            <w:pPr>
              <w:spacing w:line="240" w:lineRule="auto"/>
              <w:ind w:left="720" w:firstLine="0"/>
              <w:rPr>
                <w:sz w:val="24"/>
                <w:szCs w:val="24"/>
              </w:rPr>
            </w:pPr>
            <w:r w:rsidDel="00000000" w:rsidR="00000000" w:rsidRPr="00000000">
              <w:rPr>
                <w:sz w:val="24"/>
                <w:szCs w:val="24"/>
                <w:rtl w:val="0"/>
              </w:rPr>
              <w:t xml:space="preserve">i. The President shall report on the affairs of the </w:t>
            </w:r>
          </w:p>
          <w:p w:rsidR="00000000" w:rsidDel="00000000" w:rsidP="00000000" w:rsidRDefault="00000000" w:rsidRPr="00000000" w14:paraId="00000085">
            <w:pPr>
              <w:spacing w:line="240" w:lineRule="auto"/>
              <w:ind w:left="720" w:firstLine="0"/>
              <w:rPr>
                <w:b w:val="1"/>
                <w:sz w:val="24"/>
                <w:szCs w:val="24"/>
              </w:rPr>
            </w:pPr>
            <w:r w:rsidDel="00000000" w:rsidR="00000000" w:rsidRPr="00000000">
              <w:rPr>
                <w:sz w:val="24"/>
                <w:szCs w:val="24"/>
                <w:rtl w:val="0"/>
              </w:rPr>
              <w:t xml:space="preserve">Commons;</w:t>
            </w:r>
            <w:r w:rsidDel="00000000" w:rsidR="00000000" w:rsidRPr="00000000">
              <w:rPr>
                <w:rtl w:val="0"/>
              </w:rPr>
            </w:r>
          </w:p>
        </w:tc>
        <w:tc>
          <w:tcPr/>
          <w:p w:rsidR="00000000" w:rsidDel="00000000" w:rsidP="00000000" w:rsidRDefault="00000000" w:rsidRPr="00000000" w14:paraId="00000086">
            <w:pPr>
              <w:widowControl w:val="0"/>
              <w:spacing w:line="240" w:lineRule="auto"/>
              <w:rPr>
                <w:b w:val="1"/>
                <w:sz w:val="32"/>
                <w:szCs w:val="32"/>
              </w:rPr>
            </w:pPr>
            <w:r w:rsidDel="00000000" w:rsidR="00000000" w:rsidRPr="00000000">
              <w:rPr>
                <w:b w:val="1"/>
                <w:sz w:val="32"/>
                <w:szCs w:val="32"/>
                <w:rtl w:val="0"/>
              </w:rPr>
              <w:t xml:space="preserve">President’s report;</w:t>
            </w:r>
          </w:p>
        </w:tc>
      </w:tr>
      <w:tr>
        <w:trPr>
          <w:cantSplit w:val="0"/>
          <w:trHeight w:val="440" w:hRule="atLeast"/>
          <w:tblHeader w:val="0"/>
        </w:trPr>
        <w:tc>
          <w:tcPr/>
          <w:p w:rsidR="00000000" w:rsidDel="00000000" w:rsidP="00000000" w:rsidRDefault="00000000" w:rsidRPr="00000000" w14:paraId="00000087">
            <w:pPr>
              <w:tabs>
                <w:tab w:val="left" w:leader="none" w:pos="1800"/>
                <w:tab w:val="left" w:leader="none" w:pos="1800"/>
                <w:tab w:val="left" w:leader="none" w:pos="1800"/>
              </w:tabs>
              <w:spacing w:line="240" w:lineRule="auto"/>
              <w:ind w:left="720" w:firstLine="0"/>
              <w:rPr>
                <w:b w:val="1"/>
                <w:sz w:val="24"/>
                <w:szCs w:val="24"/>
              </w:rPr>
            </w:pPr>
            <w:r w:rsidDel="00000000" w:rsidR="00000000" w:rsidRPr="00000000">
              <w:rPr>
                <w:sz w:val="24"/>
                <w:szCs w:val="24"/>
                <w:rtl w:val="0"/>
              </w:rPr>
              <w:t xml:space="preserve">ii. The Treasurer shall report on the financial condition of the Commons;</w:t>
            </w:r>
            <w:r w:rsidDel="00000000" w:rsidR="00000000" w:rsidRPr="00000000">
              <w:rPr>
                <w:rtl w:val="0"/>
              </w:rPr>
            </w:r>
          </w:p>
        </w:tc>
        <w:tc>
          <w:tcPr/>
          <w:p w:rsidR="00000000" w:rsidDel="00000000" w:rsidP="00000000" w:rsidRDefault="00000000" w:rsidRPr="00000000" w14:paraId="00000088">
            <w:pPr>
              <w:widowControl w:val="0"/>
              <w:spacing w:line="240" w:lineRule="auto"/>
              <w:rPr>
                <w:b w:val="1"/>
                <w:sz w:val="32"/>
                <w:szCs w:val="32"/>
              </w:rPr>
            </w:pPr>
            <w:r w:rsidDel="00000000" w:rsidR="00000000" w:rsidRPr="00000000">
              <w:rPr>
                <w:b w:val="1"/>
                <w:sz w:val="32"/>
                <w:szCs w:val="32"/>
                <w:rtl w:val="0"/>
              </w:rPr>
              <w:t xml:space="preserve">Financial updates from the Treasurer;</w:t>
            </w:r>
          </w:p>
        </w:tc>
      </w:tr>
      <w:tr>
        <w:trPr>
          <w:cantSplit w:val="0"/>
          <w:trHeight w:val="440" w:hRule="atLeast"/>
          <w:tblHeader w:val="0"/>
        </w:trPr>
        <w:tc>
          <w:tcPr/>
          <w:p w:rsidR="00000000" w:rsidDel="00000000" w:rsidP="00000000" w:rsidRDefault="00000000" w:rsidRPr="00000000" w14:paraId="00000089">
            <w:pPr>
              <w:tabs>
                <w:tab w:val="left" w:leader="none" w:pos="1800"/>
                <w:tab w:val="left" w:leader="none" w:pos="1800"/>
              </w:tabs>
              <w:spacing w:line="240" w:lineRule="auto"/>
              <w:ind w:left="720" w:firstLine="0"/>
              <w:rPr>
                <w:b w:val="1"/>
                <w:sz w:val="24"/>
                <w:szCs w:val="24"/>
              </w:rPr>
            </w:pPr>
            <w:r w:rsidDel="00000000" w:rsidR="00000000" w:rsidRPr="00000000">
              <w:rPr>
                <w:sz w:val="24"/>
                <w:szCs w:val="24"/>
                <w:rtl w:val="0"/>
              </w:rPr>
              <w:t xml:space="preserve">iii. In the event of any vacancy, Board Officers of the Commons shall be elected; and</w:t>
            </w:r>
            <w:r w:rsidDel="00000000" w:rsidR="00000000" w:rsidRPr="00000000">
              <w:rPr>
                <w:rtl w:val="0"/>
              </w:rPr>
            </w:r>
          </w:p>
        </w:tc>
        <w:tc>
          <w:tcPr/>
          <w:p w:rsidR="00000000" w:rsidDel="00000000" w:rsidP="00000000" w:rsidRDefault="00000000" w:rsidRPr="00000000" w14:paraId="0000008A">
            <w:pPr>
              <w:widowControl w:val="0"/>
              <w:spacing w:line="240" w:lineRule="auto"/>
              <w:rPr>
                <w:b w:val="1"/>
                <w:sz w:val="32"/>
                <w:szCs w:val="32"/>
              </w:rPr>
            </w:pPr>
            <w:r w:rsidDel="00000000" w:rsidR="00000000" w:rsidRPr="00000000">
              <w:rPr>
                <w:b w:val="1"/>
                <w:sz w:val="32"/>
                <w:szCs w:val="32"/>
                <w:rtl w:val="0"/>
              </w:rPr>
              <w:t xml:space="preserve">Electing new Directors as needed; and </w:t>
            </w:r>
          </w:p>
        </w:tc>
      </w:tr>
      <w:tr>
        <w:trPr>
          <w:cantSplit w:val="0"/>
          <w:trHeight w:val="440" w:hRule="atLeast"/>
          <w:tblHeader w:val="0"/>
        </w:trPr>
        <w:tc>
          <w:tcPr/>
          <w:p w:rsidR="00000000" w:rsidDel="00000000" w:rsidP="00000000" w:rsidRDefault="00000000" w:rsidRPr="00000000" w14:paraId="0000008B">
            <w:pPr>
              <w:tabs>
                <w:tab w:val="left" w:leader="none" w:pos="1800"/>
              </w:tabs>
              <w:spacing w:line="240" w:lineRule="auto"/>
              <w:ind w:left="720" w:firstLine="0"/>
              <w:rPr>
                <w:sz w:val="24"/>
                <w:szCs w:val="24"/>
              </w:rPr>
            </w:pPr>
            <w:r w:rsidDel="00000000" w:rsidR="00000000" w:rsidRPr="00000000">
              <w:rPr>
                <w:sz w:val="24"/>
                <w:szCs w:val="24"/>
                <w:rtl w:val="0"/>
              </w:rPr>
              <w:t xml:space="preserve">iv. The Board shall conduct such business as may properly come before it.</w:t>
            </w:r>
          </w:p>
        </w:tc>
        <w:tc>
          <w:tcPr/>
          <w:p w:rsidR="00000000" w:rsidDel="00000000" w:rsidP="00000000" w:rsidRDefault="00000000" w:rsidRPr="00000000" w14:paraId="0000008C">
            <w:pPr>
              <w:widowControl w:val="0"/>
              <w:spacing w:line="240" w:lineRule="auto"/>
              <w:rPr>
                <w:b w:val="1"/>
                <w:sz w:val="32"/>
                <w:szCs w:val="32"/>
              </w:rPr>
            </w:pPr>
            <w:r w:rsidDel="00000000" w:rsidR="00000000" w:rsidRPr="00000000">
              <w:rPr>
                <w:b w:val="1"/>
                <w:sz w:val="32"/>
                <w:szCs w:val="32"/>
                <w:rtl w:val="0"/>
              </w:rPr>
              <w:t xml:space="preserve">Any other business needed. </w:t>
            </w:r>
          </w:p>
        </w:tc>
      </w:tr>
      <w:tr>
        <w:trPr>
          <w:cantSplit w:val="0"/>
          <w:trHeight w:val="440" w:hRule="atLeast"/>
          <w:tblHeader w:val="0"/>
        </w:trPr>
        <w:tc>
          <w:tcPr/>
          <w:p w:rsidR="00000000" w:rsidDel="00000000" w:rsidP="00000000" w:rsidRDefault="00000000" w:rsidRPr="00000000" w14:paraId="0000008D">
            <w:pPr>
              <w:numPr>
                <w:ilvl w:val="0"/>
                <w:numId w:val="20"/>
              </w:numPr>
              <w:spacing w:line="240" w:lineRule="auto"/>
              <w:ind w:left="720" w:hanging="360"/>
              <w:rPr>
                <w:sz w:val="24"/>
                <w:szCs w:val="24"/>
              </w:rPr>
            </w:pPr>
            <w:r w:rsidDel="00000000" w:rsidR="00000000" w:rsidRPr="00000000">
              <w:rPr>
                <w:sz w:val="24"/>
                <w:szCs w:val="24"/>
                <w:rtl w:val="0"/>
              </w:rPr>
              <w:t xml:space="preserve">Regular meetings of the Board may be held at such times and places as the Board may establish at the annual meeting and special notice thereof shall not be required other than the provision of agendas prior to meetings.</w:t>
            </w:r>
          </w:p>
        </w:tc>
        <w:tc>
          <w:tcPr/>
          <w:p w:rsidR="00000000" w:rsidDel="00000000" w:rsidP="00000000" w:rsidRDefault="00000000" w:rsidRPr="00000000" w14:paraId="0000008E">
            <w:pPr>
              <w:widowControl w:val="0"/>
              <w:spacing w:line="240" w:lineRule="auto"/>
              <w:rPr>
                <w:b w:val="1"/>
                <w:sz w:val="32"/>
                <w:szCs w:val="32"/>
              </w:rPr>
            </w:pPr>
            <w:r w:rsidDel="00000000" w:rsidR="00000000" w:rsidRPr="00000000">
              <w:rPr>
                <w:b w:val="1"/>
                <w:sz w:val="32"/>
                <w:szCs w:val="32"/>
                <w:rtl w:val="0"/>
              </w:rPr>
              <w:t xml:space="preserve">The Board may also create regular and established  meetings in addition to the annual meeting. </w:t>
            </w:r>
          </w:p>
        </w:tc>
      </w:tr>
      <w:tr>
        <w:trPr>
          <w:cantSplit w:val="0"/>
          <w:trHeight w:val="440" w:hRule="atLeast"/>
          <w:tblHeader w:val="0"/>
        </w:trPr>
        <w:tc>
          <w:tcPr/>
          <w:p w:rsidR="00000000" w:rsidDel="00000000" w:rsidP="00000000" w:rsidRDefault="00000000" w:rsidRPr="00000000" w14:paraId="0000008F">
            <w:pPr>
              <w:numPr>
                <w:ilvl w:val="0"/>
                <w:numId w:val="20"/>
              </w:numPr>
              <w:spacing w:line="240" w:lineRule="auto"/>
              <w:ind w:left="720" w:hanging="360"/>
              <w:rPr>
                <w:sz w:val="24"/>
                <w:szCs w:val="24"/>
              </w:rPr>
            </w:pPr>
            <w:r w:rsidDel="00000000" w:rsidR="00000000" w:rsidRPr="00000000">
              <w:rPr>
                <w:sz w:val="24"/>
                <w:szCs w:val="24"/>
                <w:rtl w:val="0"/>
              </w:rPr>
              <w:t xml:space="preserve">Any Board Member may call a special meeting of the Board and with 10 days written notice to the other Directors. At a special meeting of the Board, only that matter or those matters for which the meeting was called, as stated in the notice of the meeting, may be called upon by the Board unless all of the Directors shall be present at the meeting and shall consent to taking action on other matters.</w:t>
            </w:r>
          </w:p>
        </w:tc>
        <w:tc>
          <w:tcPr/>
          <w:p w:rsidR="00000000" w:rsidDel="00000000" w:rsidP="00000000" w:rsidRDefault="00000000" w:rsidRPr="00000000" w14:paraId="00000090">
            <w:pPr>
              <w:widowControl w:val="0"/>
              <w:spacing w:line="240" w:lineRule="auto"/>
              <w:rPr>
                <w:b w:val="1"/>
                <w:sz w:val="32"/>
                <w:szCs w:val="32"/>
              </w:rPr>
            </w:pPr>
            <w:r w:rsidDel="00000000" w:rsidR="00000000" w:rsidRPr="00000000">
              <w:rPr>
                <w:b w:val="1"/>
                <w:sz w:val="32"/>
                <w:szCs w:val="32"/>
                <w:rtl w:val="0"/>
              </w:rPr>
              <w:t xml:space="preserve">Special meetings are called on an ad-hoc basis with 10 days notice to the other Directors. Directors will only discuss the business that was the basis for the meeting, unless otherwise waived. </w:t>
            </w:r>
          </w:p>
        </w:tc>
      </w:tr>
      <w:tr>
        <w:trPr>
          <w:cantSplit w:val="0"/>
          <w:trHeight w:val="440" w:hRule="atLeast"/>
          <w:tblHeader w:val="0"/>
        </w:trPr>
        <w:tc>
          <w:tcPr/>
          <w:p w:rsidR="00000000" w:rsidDel="00000000" w:rsidP="00000000" w:rsidRDefault="00000000" w:rsidRPr="00000000" w14:paraId="00000091">
            <w:pPr>
              <w:numPr>
                <w:ilvl w:val="0"/>
                <w:numId w:val="20"/>
              </w:numPr>
              <w:spacing w:line="240" w:lineRule="auto"/>
              <w:ind w:left="720" w:hanging="360"/>
              <w:rPr>
                <w:sz w:val="24"/>
                <w:szCs w:val="24"/>
              </w:rPr>
            </w:pPr>
            <w:r w:rsidDel="00000000" w:rsidR="00000000" w:rsidRPr="00000000">
              <w:rPr>
                <w:sz w:val="24"/>
                <w:szCs w:val="24"/>
                <w:rtl w:val="0"/>
              </w:rPr>
              <w:t xml:space="preserve">The Board may take any action which it might lawfully take at any meeting of the Board, in the absence of such a meeting but with the same effect as if adopted or taken at such a meeting, by causing a written statement of the action to be entered into the records of the Commons written consent of the Directors serving on the Board, then in office, and the Board may specify the effective date of such action.</w:t>
            </w:r>
          </w:p>
          <w:p w:rsidR="00000000" w:rsidDel="00000000" w:rsidP="00000000" w:rsidRDefault="00000000" w:rsidRPr="00000000" w14:paraId="00000092">
            <w:pPr>
              <w:spacing w:line="240" w:lineRule="auto"/>
              <w:ind w:left="720" w:hanging="360"/>
              <w:rPr>
                <w:sz w:val="24"/>
                <w:szCs w:val="24"/>
              </w:rPr>
            </w:pPr>
            <w:r w:rsidDel="00000000" w:rsidR="00000000" w:rsidRPr="00000000">
              <w:rPr>
                <w:rtl w:val="0"/>
              </w:rPr>
            </w:r>
          </w:p>
        </w:tc>
        <w:tc>
          <w:tcPr/>
          <w:p w:rsidR="00000000" w:rsidDel="00000000" w:rsidP="00000000" w:rsidRDefault="00000000" w:rsidRPr="00000000" w14:paraId="00000093">
            <w:pPr>
              <w:widowControl w:val="0"/>
              <w:spacing w:line="240" w:lineRule="auto"/>
              <w:rPr>
                <w:b w:val="1"/>
                <w:sz w:val="32"/>
                <w:szCs w:val="32"/>
              </w:rPr>
            </w:pPr>
            <w:r w:rsidDel="00000000" w:rsidR="00000000" w:rsidRPr="00000000">
              <w:rPr>
                <w:b w:val="1"/>
                <w:sz w:val="32"/>
                <w:szCs w:val="32"/>
                <w:rtl w:val="0"/>
              </w:rPr>
              <w:t xml:space="preserve">The Board can also take action if all Board Directors unanimously agree in writing to do so. </w:t>
            </w:r>
          </w:p>
        </w:tc>
      </w:tr>
      <w:tr>
        <w:trPr>
          <w:cantSplit w:val="0"/>
          <w:trHeight w:val="440" w:hRule="atLeast"/>
          <w:tblHeader w:val="0"/>
        </w:trPr>
        <w:tc>
          <w:tcPr>
            <w:gridSpan w:val="2"/>
          </w:tcPr>
          <w:p w:rsidR="00000000" w:rsidDel="00000000" w:rsidP="00000000" w:rsidRDefault="00000000" w:rsidRPr="00000000" w14:paraId="00000094">
            <w:pPr>
              <w:numPr>
                <w:ilvl w:val="0"/>
                <w:numId w:val="4"/>
              </w:numPr>
              <w:ind w:left="720" w:hanging="360"/>
              <w:rPr>
                <w:b w:val="1"/>
                <w:sz w:val="24"/>
                <w:szCs w:val="24"/>
              </w:rPr>
            </w:pPr>
            <w:r w:rsidDel="00000000" w:rsidR="00000000" w:rsidRPr="00000000">
              <w:rPr>
                <w:b w:val="1"/>
                <w:sz w:val="24"/>
                <w:szCs w:val="24"/>
                <w:rtl w:val="0"/>
              </w:rPr>
              <w:t xml:space="preserve">Vacancy and Removal</w:t>
            </w:r>
          </w:p>
        </w:tc>
      </w:tr>
      <w:tr>
        <w:trPr>
          <w:cantSplit w:val="0"/>
          <w:trHeight w:val="440" w:hRule="atLeast"/>
          <w:tblHeader w:val="0"/>
        </w:trPr>
        <w:tc>
          <w:tcPr/>
          <w:p w:rsidR="00000000" w:rsidDel="00000000" w:rsidP="00000000" w:rsidRDefault="00000000" w:rsidRPr="00000000" w14:paraId="00000096">
            <w:pPr>
              <w:numPr>
                <w:ilvl w:val="0"/>
                <w:numId w:val="21"/>
              </w:numPr>
              <w:spacing w:line="240" w:lineRule="auto"/>
              <w:ind w:left="720" w:hanging="360"/>
              <w:rPr>
                <w:sz w:val="24"/>
                <w:szCs w:val="24"/>
              </w:rPr>
            </w:pPr>
            <w:r w:rsidDel="00000000" w:rsidR="00000000" w:rsidRPr="00000000">
              <w:rPr>
                <w:sz w:val="24"/>
                <w:szCs w:val="24"/>
                <w:rtl w:val="0"/>
              </w:rPr>
              <w:t xml:space="preserve">If any elected Director on the Board should vacate that office for any reason before the expiration of their term, the remaining Board shall, within 30 days from the date on which the Director shall have vacated that office, elect a new Director to fill the vacancy.</w:t>
            </w:r>
          </w:p>
        </w:tc>
        <w:tc>
          <w:tcPr/>
          <w:p w:rsidR="00000000" w:rsidDel="00000000" w:rsidP="00000000" w:rsidRDefault="00000000" w:rsidRPr="00000000" w14:paraId="00000097">
            <w:pPr>
              <w:widowControl w:val="0"/>
              <w:spacing w:line="240" w:lineRule="auto"/>
              <w:rPr>
                <w:b w:val="1"/>
                <w:sz w:val="32"/>
                <w:szCs w:val="32"/>
              </w:rPr>
            </w:pPr>
            <w:r w:rsidDel="00000000" w:rsidR="00000000" w:rsidRPr="00000000">
              <w:rPr>
                <w:b w:val="1"/>
                <w:sz w:val="32"/>
                <w:szCs w:val="32"/>
                <w:rtl w:val="0"/>
              </w:rPr>
              <w:t xml:space="preserve">If a Director leaves before their term has ended, the remaining Board will nominate and elect a new Director to fill the vacancy.  </w:t>
            </w:r>
          </w:p>
        </w:tc>
      </w:tr>
      <w:tr>
        <w:trPr>
          <w:cantSplit w:val="0"/>
          <w:trHeight w:val="440" w:hRule="atLeast"/>
          <w:tblHeader w:val="0"/>
        </w:trPr>
        <w:tc>
          <w:tcPr/>
          <w:p w:rsidR="00000000" w:rsidDel="00000000" w:rsidP="00000000" w:rsidRDefault="00000000" w:rsidRPr="00000000" w14:paraId="00000098">
            <w:pPr>
              <w:numPr>
                <w:ilvl w:val="0"/>
                <w:numId w:val="21"/>
              </w:numPr>
              <w:spacing w:line="240" w:lineRule="auto"/>
              <w:ind w:left="720" w:hanging="360"/>
              <w:rPr>
                <w:sz w:val="24"/>
                <w:szCs w:val="24"/>
              </w:rPr>
            </w:pPr>
            <w:r w:rsidDel="00000000" w:rsidR="00000000" w:rsidRPr="00000000">
              <w:rPr>
                <w:sz w:val="24"/>
                <w:szCs w:val="24"/>
                <w:rtl w:val="0"/>
              </w:rPr>
              <w:t xml:space="preserve">Any person elected to fill a vacancy on the Board must be one who can be reasonably expected to represent the interests of the constituents and the mission of the Commons.</w:t>
            </w:r>
          </w:p>
        </w:tc>
        <w:tc>
          <w:tcPr/>
          <w:p w:rsidR="00000000" w:rsidDel="00000000" w:rsidP="00000000" w:rsidRDefault="00000000" w:rsidRPr="00000000" w14:paraId="00000099">
            <w:pPr>
              <w:widowControl w:val="0"/>
              <w:spacing w:line="240" w:lineRule="auto"/>
              <w:rPr>
                <w:b w:val="1"/>
                <w:sz w:val="32"/>
                <w:szCs w:val="32"/>
              </w:rPr>
            </w:pPr>
            <w:r w:rsidDel="00000000" w:rsidR="00000000" w:rsidRPr="00000000">
              <w:rPr>
                <w:b w:val="1"/>
                <w:sz w:val="32"/>
                <w:szCs w:val="32"/>
                <w:rtl w:val="0"/>
              </w:rPr>
              <w:t xml:space="preserve">The newly elected Director must align with the mission of the Commons. </w:t>
            </w:r>
          </w:p>
        </w:tc>
      </w:tr>
      <w:tr>
        <w:trPr>
          <w:cantSplit w:val="0"/>
          <w:trHeight w:val="440" w:hRule="atLeast"/>
          <w:tblHeader w:val="0"/>
        </w:trPr>
        <w:tc>
          <w:tcPr/>
          <w:p w:rsidR="00000000" w:rsidDel="00000000" w:rsidP="00000000" w:rsidRDefault="00000000" w:rsidRPr="00000000" w14:paraId="0000009A">
            <w:pPr>
              <w:numPr>
                <w:ilvl w:val="0"/>
                <w:numId w:val="21"/>
              </w:numPr>
              <w:spacing w:line="240" w:lineRule="auto"/>
              <w:ind w:left="720" w:hanging="360"/>
              <w:rPr>
                <w:sz w:val="24"/>
                <w:szCs w:val="24"/>
              </w:rPr>
            </w:pPr>
            <w:r w:rsidDel="00000000" w:rsidR="00000000" w:rsidRPr="00000000">
              <w:rPr>
                <w:sz w:val="24"/>
                <w:szCs w:val="24"/>
                <w:rtl w:val="0"/>
              </w:rPr>
              <w:t xml:space="preserve">Replacement Directors elected by the Board shall serve out the remaining term of the person who has vacated the position.</w:t>
            </w:r>
          </w:p>
        </w:tc>
        <w:tc>
          <w:tcPr/>
          <w:p w:rsidR="00000000" w:rsidDel="00000000" w:rsidP="00000000" w:rsidRDefault="00000000" w:rsidRPr="00000000" w14:paraId="0000009B">
            <w:pPr>
              <w:widowControl w:val="0"/>
              <w:spacing w:line="240" w:lineRule="auto"/>
              <w:rPr>
                <w:b w:val="1"/>
                <w:sz w:val="32"/>
                <w:szCs w:val="32"/>
              </w:rPr>
            </w:pPr>
            <w:r w:rsidDel="00000000" w:rsidR="00000000" w:rsidRPr="00000000">
              <w:rPr>
                <w:b w:val="1"/>
                <w:sz w:val="32"/>
                <w:szCs w:val="32"/>
                <w:rtl w:val="0"/>
              </w:rPr>
              <w:t xml:space="preserve">The replacement Director will fill out the remainder of the vacating Director’s term. </w:t>
            </w:r>
          </w:p>
        </w:tc>
      </w:tr>
      <w:tr>
        <w:trPr>
          <w:cantSplit w:val="0"/>
          <w:trHeight w:val="440" w:hRule="atLeast"/>
          <w:tblHeader w:val="0"/>
        </w:trPr>
        <w:tc>
          <w:tcPr>
            <w:gridSpan w:val="2"/>
          </w:tcPr>
          <w:p w:rsidR="00000000" w:rsidDel="00000000" w:rsidP="00000000" w:rsidRDefault="00000000" w:rsidRPr="00000000" w14:paraId="0000009C">
            <w:pPr>
              <w:numPr>
                <w:ilvl w:val="0"/>
                <w:numId w:val="4"/>
              </w:numPr>
              <w:ind w:left="720" w:hanging="360"/>
              <w:rPr>
                <w:b w:val="1"/>
                <w:sz w:val="24"/>
                <w:szCs w:val="24"/>
              </w:rPr>
            </w:pPr>
            <w:r w:rsidDel="00000000" w:rsidR="00000000" w:rsidRPr="00000000">
              <w:rPr>
                <w:b w:val="1"/>
                <w:sz w:val="24"/>
                <w:szCs w:val="24"/>
                <w:rtl w:val="0"/>
              </w:rPr>
              <w:t xml:space="preserve">Vacancy </w:t>
            </w:r>
          </w:p>
        </w:tc>
      </w:tr>
      <w:tr>
        <w:trPr>
          <w:cantSplit w:val="0"/>
          <w:trHeight w:val="440" w:hRule="atLeast"/>
          <w:tblHeader w:val="0"/>
        </w:trPr>
        <w:tc>
          <w:tcPr/>
          <w:p w:rsidR="00000000" w:rsidDel="00000000" w:rsidP="00000000" w:rsidRDefault="00000000" w:rsidRPr="00000000" w14:paraId="0000009E">
            <w:pPr>
              <w:numPr>
                <w:ilvl w:val="0"/>
                <w:numId w:val="19"/>
              </w:numPr>
              <w:spacing w:line="240" w:lineRule="auto"/>
              <w:ind w:left="720" w:hanging="360"/>
              <w:rPr>
                <w:b w:val="1"/>
                <w:sz w:val="24"/>
                <w:szCs w:val="24"/>
              </w:rPr>
            </w:pPr>
            <w:r w:rsidDel="00000000" w:rsidR="00000000" w:rsidRPr="00000000">
              <w:rPr>
                <w:sz w:val="24"/>
                <w:szCs w:val="24"/>
                <w:rtl w:val="0"/>
              </w:rPr>
              <w:t xml:space="preserve">Except as otherwise specifically provided for pursuant to the provision of these Bylaws, each Director serving on the Board shall serve for a term of 3 years unless they shall be removed from the Board as hereinafter provided.</w:t>
            </w:r>
            <w:r w:rsidDel="00000000" w:rsidR="00000000" w:rsidRPr="00000000">
              <w:rPr>
                <w:rtl w:val="0"/>
              </w:rPr>
            </w:r>
          </w:p>
        </w:tc>
        <w:tc>
          <w:tcPr/>
          <w:p w:rsidR="00000000" w:rsidDel="00000000" w:rsidP="00000000" w:rsidRDefault="00000000" w:rsidRPr="00000000" w14:paraId="0000009F">
            <w:pPr>
              <w:widowControl w:val="0"/>
              <w:spacing w:line="240" w:lineRule="auto"/>
              <w:rPr>
                <w:b w:val="1"/>
                <w:sz w:val="32"/>
                <w:szCs w:val="32"/>
              </w:rPr>
            </w:pPr>
            <w:r w:rsidDel="00000000" w:rsidR="00000000" w:rsidRPr="00000000">
              <w:rPr>
                <w:b w:val="1"/>
                <w:sz w:val="32"/>
                <w:szCs w:val="32"/>
                <w:rtl w:val="0"/>
              </w:rPr>
              <w:t xml:space="preserve">Each Director will serve a 3 year term. </w:t>
            </w:r>
          </w:p>
        </w:tc>
      </w:tr>
      <w:tr>
        <w:trPr>
          <w:cantSplit w:val="0"/>
          <w:trHeight w:val="440" w:hRule="atLeast"/>
          <w:tblHeader w:val="0"/>
        </w:trPr>
        <w:tc>
          <w:tcPr/>
          <w:p w:rsidR="00000000" w:rsidDel="00000000" w:rsidP="00000000" w:rsidRDefault="00000000" w:rsidRPr="00000000" w14:paraId="000000A0">
            <w:pPr>
              <w:numPr>
                <w:ilvl w:val="0"/>
                <w:numId w:val="19"/>
              </w:numPr>
              <w:spacing w:line="240" w:lineRule="auto"/>
              <w:ind w:left="720" w:hanging="360"/>
              <w:rPr>
                <w:sz w:val="24"/>
                <w:szCs w:val="24"/>
              </w:rPr>
            </w:pPr>
            <w:r w:rsidDel="00000000" w:rsidR="00000000" w:rsidRPr="00000000">
              <w:rPr>
                <w:sz w:val="24"/>
                <w:szCs w:val="24"/>
                <w:rtl w:val="0"/>
              </w:rPr>
              <w:t xml:space="preserve">At the end of each Director’s term, the Director may stand for re-election if nominated by the remaining Directors.</w:t>
            </w:r>
          </w:p>
        </w:tc>
        <w:tc>
          <w:tcPr/>
          <w:p w:rsidR="00000000" w:rsidDel="00000000" w:rsidP="00000000" w:rsidRDefault="00000000" w:rsidRPr="00000000" w14:paraId="000000A1">
            <w:pPr>
              <w:widowControl w:val="0"/>
              <w:spacing w:line="240" w:lineRule="auto"/>
              <w:rPr>
                <w:b w:val="1"/>
                <w:sz w:val="32"/>
                <w:szCs w:val="32"/>
              </w:rPr>
            </w:pPr>
            <w:r w:rsidDel="00000000" w:rsidR="00000000" w:rsidRPr="00000000">
              <w:rPr>
                <w:b w:val="1"/>
                <w:sz w:val="32"/>
                <w:szCs w:val="32"/>
                <w:rtl w:val="0"/>
              </w:rPr>
              <w:t xml:space="preserve">Directors may serve additional 3 year terms. </w:t>
            </w:r>
          </w:p>
        </w:tc>
      </w:tr>
      <w:tr>
        <w:trPr>
          <w:cantSplit w:val="0"/>
          <w:trHeight w:val="440" w:hRule="atLeast"/>
          <w:tblHeader w:val="0"/>
        </w:trPr>
        <w:tc>
          <w:tcPr/>
          <w:p w:rsidR="00000000" w:rsidDel="00000000" w:rsidP="00000000" w:rsidRDefault="00000000" w:rsidRPr="00000000" w14:paraId="000000A2">
            <w:pPr>
              <w:numPr>
                <w:ilvl w:val="0"/>
                <w:numId w:val="19"/>
              </w:numPr>
              <w:spacing w:line="240" w:lineRule="auto"/>
              <w:ind w:left="720" w:hanging="360"/>
              <w:rPr>
                <w:sz w:val="24"/>
                <w:szCs w:val="24"/>
              </w:rPr>
            </w:pPr>
            <w:r w:rsidDel="00000000" w:rsidR="00000000" w:rsidRPr="00000000">
              <w:rPr>
                <w:sz w:val="24"/>
                <w:szCs w:val="24"/>
                <w:rtl w:val="0"/>
              </w:rPr>
              <w:t xml:space="preserve">A Director may serve up to three consecutive terms. A Director who has served its maximum number of three terms may be re-elected in the future after the equivalent of two terms or 6 years have passed.</w:t>
            </w:r>
          </w:p>
        </w:tc>
        <w:tc>
          <w:tcPr/>
          <w:p w:rsidR="00000000" w:rsidDel="00000000" w:rsidP="00000000" w:rsidRDefault="00000000" w:rsidRPr="00000000" w14:paraId="000000A3">
            <w:pPr>
              <w:widowControl w:val="0"/>
              <w:spacing w:line="240" w:lineRule="auto"/>
              <w:rPr>
                <w:b w:val="1"/>
                <w:sz w:val="32"/>
                <w:szCs w:val="32"/>
              </w:rPr>
            </w:pPr>
            <w:r w:rsidDel="00000000" w:rsidR="00000000" w:rsidRPr="00000000">
              <w:rPr>
                <w:b w:val="1"/>
                <w:sz w:val="32"/>
                <w:szCs w:val="32"/>
                <w:rtl w:val="0"/>
              </w:rPr>
              <w:t xml:space="preserve">The Directors may be reelected up to 3 times (9 years total). If additional terms are desired, Directors must wait 6 years before joining the Board again. </w:t>
            </w:r>
          </w:p>
        </w:tc>
      </w:tr>
      <w:tr>
        <w:trPr>
          <w:cantSplit w:val="0"/>
          <w:trHeight w:val="440" w:hRule="atLeast"/>
          <w:tblHeader w:val="0"/>
        </w:trPr>
        <w:tc>
          <w:tcPr/>
          <w:p w:rsidR="00000000" w:rsidDel="00000000" w:rsidP="00000000" w:rsidRDefault="00000000" w:rsidRPr="00000000" w14:paraId="000000A4">
            <w:pPr>
              <w:numPr>
                <w:ilvl w:val="0"/>
                <w:numId w:val="19"/>
              </w:numPr>
              <w:spacing w:line="240" w:lineRule="auto"/>
              <w:ind w:left="720" w:hanging="360"/>
              <w:rPr>
                <w:sz w:val="24"/>
                <w:szCs w:val="24"/>
              </w:rPr>
            </w:pPr>
            <w:r w:rsidDel="00000000" w:rsidR="00000000" w:rsidRPr="00000000">
              <w:rPr>
                <w:sz w:val="24"/>
                <w:szCs w:val="24"/>
                <w:rtl w:val="0"/>
              </w:rPr>
              <w:t xml:space="preserve">The term of a regularly elected Director of the Board shall commence at the adjournment of the Annual  Meeting at which they were elected. </w:t>
            </w:r>
          </w:p>
        </w:tc>
        <w:tc>
          <w:tcPr/>
          <w:p w:rsidR="00000000" w:rsidDel="00000000" w:rsidP="00000000" w:rsidRDefault="00000000" w:rsidRPr="00000000" w14:paraId="000000A5">
            <w:pPr>
              <w:widowControl w:val="0"/>
              <w:spacing w:line="240" w:lineRule="auto"/>
              <w:rPr>
                <w:b w:val="1"/>
                <w:sz w:val="32"/>
                <w:szCs w:val="32"/>
              </w:rPr>
            </w:pPr>
            <w:r w:rsidDel="00000000" w:rsidR="00000000" w:rsidRPr="00000000">
              <w:rPr>
                <w:b w:val="1"/>
                <w:sz w:val="32"/>
                <w:szCs w:val="32"/>
                <w:rtl w:val="0"/>
              </w:rPr>
              <w:t xml:space="preserve">The Directors official term begins after the Annual Meeting where they were elected. </w:t>
            </w:r>
          </w:p>
        </w:tc>
      </w:tr>
      <w:tr>
        <w:trPr>
          <w:cantSplit w:val="0"/>
          <w:trHeight w:val="440" w:hRule="atLeast"/>
          <w:tblHeader w:val="0"/>
        </w:trPr>
        <w:tc>
          <w:tcPr/>
          <w:p w:rsidR="00000000" w:rsidDel="00000000" w:rsidP="00000000" w:rsidRDefault="00000000" w:rsidRPr="00000000" w14:paraId="000000A6">
            <w:pPr>
              <w:numPr>
                <w:ilvl w:val="0"/>
                <w:numId w:val="19"/>
              </w:numPr>
              <w:spacing w:line="240" w:lineRule="auto"/>
              <w:ind w:left="720" w:hanging="360"/>
              <w:rPr>
                <w:sz w:val="24"/>
                <w:szCs w:val="24"/>
              </w:rPr>
            </w:pPr>
            <w:r w:rsidDel="00000000" w:rsidR="00000000" w:rsidRPr="00000000">
              <w:rPr>
                <w:sz w:val="24"/>
                <w:szCs w:val="24"/>
                <w:rtl w:val="0"/>
              </w:rPr>
              <w:t xml:space="preserve">The Board has the authority to dismiss a Director at any point, provided there is unanimous agreement among all Board Members, approval by the Nonprofit  and a fair and reasonable procedure for terminating the Director that includes notice and an opportunity to be heard.</w:t>
            </w:r>
          </w:p>
          <w:p w:rsidR="00000000" w:rsidDel="00000000" w:rsidP="00000000" w:rsidRDefault="00000000" w:rsidRPr="00000000" w14:paraId="000000A7">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8">
            <w:pPr>
              <w:spacing w:line="240" w:lineRule="auto"/>
              <w:ind w:left="720" w:firstLine="0"/>
              <w:rPr>
                <w:sz w:val="24"/>
                <w:szCs w:val="24"/>
              </w:rPr>
            </w:pPr>
            <w:r w:rsidDel="00000000" w:rsidR="00000000" w:rsidRPr="00000000">
              <w:rPr>
                <w:sz w:val="24"/>
                <w:szCs w:val="24"/>
                <w:rtl w:val="0"/>
              </w:rPr>
              <w:t xml:space="preserve">In determining this unanimous decision, the vote of the Director who is subject to potential removal will not be counted.</w:t>
            </w:r>
          </w:p>
          <w:p w:rsidR="00000000" w:rsidDel="00000000" w:rsidP="00000000" w:rsidRDefault="00000000" w:rsidRPr="00000000" w14:paraId="000000A9">
            <w:pPr>
              <w:spacing w:line="240" w:lineRule="auto"/>
              <w:ind w:left="720" w:firstLine="0"/>
              <w:rPr>
                <w:sz w:val="24"/>
                <w:szCs w:val="24"/>
              </w:rPr>
            </w:pPr>
            <w:r w:rsidDel="00000000" w:rsidR="00000000" w:rsidRPr="00000000">
              <w:rPr>
                <w:rtl w:val="0"/>
              </w:rPr>
            </w:r>
          </w:p>
        </w:tc>
        <w:tc>
          <w:tcPr/>
          <w:p w:rsidR="00000000" w:rsidDel="00000000" w:rsidP="00000000" w:rsidRDefault="00000000" w:rsidRPr="00000000" w14:paraId="000000AA">
            <w:pPr>
              <w:widowControl w:val="0"/>
              <w:spacing w:line="240" w:lineRule="auto"/>
              <w:rPr>
                <w:b w:val="1"/>
                <w:sz w:val="32"/>
                <w:szCs w:val="32"/>
              </w:rPr>
            </w:pPr>
            <w:r w:rsidDel="00000000" w:rsidR="00000000" w:rsidRPr="00000000">
              <w:rPr>
                <w:b w:val="1"/>
                <w:sz w:val="32"/>
                <w:szCs w:val="32"/>
                <w:rtl w:val="0"/>
              </w:rPr>
              <w:t xml:space="preserve">The Directors may remove another Board Member via unanimous consent provided the Board will provide due process for that Director to be heard before terminating.  </w:t>
            </w:r>
          </w:p>
        </w:tc>
      </w:tr>
      <w:tr>
        <w:trPr>
          <w:cantSplit w:val="0"/>
          <w:trHeight w:val="440" w:hRule="atLeast"/>
          <w:tblHeader w:val="0"/>
        </w:trPr>
        <w:tc>
          <w:tcPr>
            <w:gridSpan w:val="2"/>
          </w:tcPr>
          <w:p w:rsidR="00000000" w:rsidDel="00000000" w:rsidP="00000000" w:rsidRDefault="00000000" w:rsidRPr="00000000" w14:paraId="000000AB">
            <w:pPr>
              <w:numPr>
                <w:ilvl w:val="0"/>
                <w:numId w:val="4"/>
              </w:numPr>
              <w:ind w:left="720" w:hanging="360"/>
              <w:rPr>
                <w:b w:val="1"/>
                <w:sz w:val="24"/>
                <w:szCs w:val="24"/>
              </w:rPr>
            </w:pPr>
            <w:r w:rsidDel="00000000" w:rsidR="00000000" w:rsidRPr="00000000">
              <w:rPr>
                <w:b w:val="1"/>
                <w:sz w:val="24"/>
                <w:szCs w:val="24"/>
                <w:rtl w:val="0"/>
              </w:rPr>
              <w:t xml:space="preserve">Duties of the Board</w:t>
            </w:r>
          </w:p>
        </w:tc>
      </w:tr>
      <w:tr>
        <w:trPr>
          <w:cantSplit w:val="0"/>
          <w:trHeight w:val="440" w:hRule="atLeast"/>
          <w:tblHeader w:val="0"/>
        </w:trPr>
        <w:tc>
          <w:tcPr/>
          <w:p w:rsidR="00000000" w:rsidDel="00000000" w:rsidP="00000000" w:rsidRDefault="00000000" w:rsidRPr="00000000" w14:paraId="000000AD">
            <w:pPr>
              <w:numPr>
                <w:ilvl w:val="0"/>
                <w:numId w:val="6"/>
              </w:numPr>
              <w:spacing w:line="240" w:lineRule="auto"/>
              <w:ind w:left="720" w:hanging="360"/>
              <w:rPr>
                <w:sz w:val="24"/>
                <w:szCs w:val="24"/>
              </w:rPr>
            </w:pPr>
            <w:r w:rsidDel="00000000" w:rsidR="00000000" w:rsidRPr="00000000">
              <w:rPr>
                <w:sz w:val="24"/>
                <w:szCs w:val="24"/>
                <w:rtl w:val="0"/>
              </w:rPr>
              <w:t xml:space="preserve">The Board of Directors shall ensure the Commons' purpose is fulfilled, implement the Nonprofit's decisions, and manage the Commons' affairs. Specifically, the Board shall:</w:t>
            </w:r>
          </w:p>
          <w:p w:rsidR="00000000" w:rsidDel="00000000" w:rsidP="00000000" w:rsidRDefault="00000000" w:rsidRPr="00000000" w14:paraId="000000AE">
            <w:pPr>
              <w:spacing w:line="240" w:lineRule="auto"/>
              <w:rPr>
                <w:sz w:val="24"/>
                <w:szCs w:val="24"/>
              </w:rPr>
            </w:pPr>
            <w:r w:rsidDel="00000000" w:rsidR="00000000" w:rsidRPr="00000000">
              <w:rPr>
                <w:rtl w:val="0"/>
              </w:rPr>
            </w:r>
          </w:p>
        </w:tc>
        <w:tc>
          <w:tcPr/>
          <w:p w:rsidR="00000000" w:rsidDel="00000000" w:rsidP="00000000" w:rsidRDefault="00000000" w:rsidRPr="00000000" w14:paraId="000000AF">
            <w:pPr>
              <w:widowControl w:val="0"/>
              <w:spacing w:line="240" w:lineRule="auto"/>
              <w:rPr>
                <w:b w:val="1"/>
                <w:sz w:val="32"/>
                <w:szCs w:val="32"/>
              </w:rPr>
            </w:pPr>
            <w:r w:rsidDel="00000000" w:rsidR="00000000" w:rsidRPr="00000000">
              <w:rPr>
                <w:b w:val="1"/>
                <w:sz w:val="32"/>
                <w:szCs w:val="32"/>
                <w:rtl w:val="0"/>
              </w:rPr>
              <w:t xml:space="preserve">The Board is the organizational steward ensuring the Mission of the Commons and the </w:t>
            </w:r>
            <w:r w:rsidDel="00000000" w:rsidR="00000000" w:rsidRPr="00000000">
              <w:rPr>
                <w:b w:val="1"/>
                <w:sz w:val="32"/>
                <w:szCs w:val="32"/>
                <w:rtl w:val="0"/>
              </w:rPr>
              <w:t xml:space="preserve">Nonprofit</w:t>
            </w:r>
            <w:r w:rsidDel="00000000" w:rsidR="00000000" w:rsidRPr="00000000">
              <w:rPr>
                <w:b w:val="1"/>
                <w:sz w:val="32"/>
                <w:szCs w:val="32"/>
                <w:rtl w:val="0"/>
              </w:rPr>
              <w:t xml:space="preserve"> is implemented as well as </w:t>
            </w:r>
            <w:r w:rsidDel="00000000" w:rsidR="00000000" w:rsidRPr="00000000">
              <w:rPr>
                <w:b w:val="1"/>
                <w:sz w:val="32"/>
                <w:szCs w:val="32"/>
                <w:rtl w:val="0"/>
              </w:rPr>
              <w:t xml:space="preserve">supporting the</w:t>
            </w:r>
            <w:r w:rsidDel="00000000" w:rsidR="00000000" w:rsidRPr="00000000">
              <w:rPr>
                <w:b w:val="1"/>
                <w:sz w:val="32"/>
                <w:szCs w:val="32"/>
                <w:rtl w:val="0"/>
              </w:rPr>
              <w:t xml:space="preserve"> general management of the Commons. Specific tasks may include: </w:t>
            </w:r>
          </w:p>
        </w:tc>
      </w:tr>
      <w:tr>
        <w:trPr>
          <w:cantSplit w:val="0"/>
          <w:trHeight w:val="440" w:hRule="atLeast"/>
          <w:tblHeader w:val="0"/>
        </w:trPr>
        <w:tc>
          <w:tcPr/>
          <w:p w:rsidR="00000000" w:rsidDel="00000000" w:rsidP="00000000" w:rsidRDefault="00000000" w:rsidRPr="00000000" w14:paraId="000000B0">
            <w:pPr>
              <w:numPr>
                <w:ilvl w:val="1"/>
                <w:numId w:val="6"/>
              </w:numPr>
              <w:spacing w:line="240" w:lineRule="auto"/>
              <w:ind w:left="1440" w:hanging="360"/>
              <w:rPr>
                <w:sz w:val="24"/>
                <w:szCs w:val="24"/>
              </w:rPr>
            </w:pPr>
            <w:r w:rsidDel="00000000" w:rsidR="00000000" w:rsidRPr="00000000">
              <w:rPr>
                <w:sz w:val="24"/>
                <w:szCs w:val="24"/>
                <w:rtl w:val="0"/>
              </w:rPr>
              <w:t xml:space="preserve">Approve and make </w:t>
            </w:r>
            <w:r w:rsidDel="00000000" w:rsidR="00000000" w:rsidRPr="00000000">
              <w:rPr>
                <w:sz w:val="24"/>
                <w:szCs w:val="24"/>
                <w:rtl w:val="0"/>
              </w:rPr>
              <w:t xml:space="preserve">available</w:t>
            </w:r>
            <w:r w:rsidDel="00000000" w:rsidR="00000000" w:rsidRPr="00000000">
              <w:rPr>
                <w:sz w:val="24"/>
                <w:szCs w:val="24"/>
                <w:rtl w:val="0"/>
              </w:rPr>
              <w:t xml:space="preserve"> a written Annual Report to the </w:t>
            </w:r>
            <w:r w:rsidDel="00000000" w:rsidR="00000000" w:rsidRPr="00000000">
              <w:rPr>
                <w:sz w:val="24"/>
                <w:szCs w:val="24"/>
                <w:rtl w:val="0"/>
              </w:rPr>
              <w:t xml:space="preserve">Nonprofit.  </w:t>
            </w:r>
            <w:r w:rsidDel="00000000" w:rsidR="00000000" w:rsidRPr="00000000">
              <w:rPr>
                <w:sz w:val="24"/>
                <w:szCs w:val="24"/>
                <w:rtl w:val="0"/>
              </w:rPr>
              <w:t xml:space="preserve">The Report shall include a summary of the Common’s activities during the previous year, the Common’s most present financial reports, and a list of all real estate held by the Commons. The Report shall be provided to </w:t>
            </w:r>
            <w:r w:rsidDel="00000000" w:rsidR="00000000" w:rsidRPr="00000000">
              <w:rPr>
                <w:sz w:val="24"/>
                <w:szCs w:val="24"/>
                <w:rtl w:val="0"/>
              </w:rPr>
              <w:t xml:space="preserve">Nonprofit</w:t>
            </w:r>
            <w:r w:rsidDel="00000000" w:rsidR="00000000" w:rsidRPr="00000000">
              <w:rPr>
                <w:sz w:val="24"/>
                <w:szCs w:val="24"/>
                <w:rtl w:val="0"/>
              </w:rPr>
              <w:t xml:space="preserve"> as requested and at least annually; </w:t>
            </w:r>
          </w:p>
        </w:tc>
        <w:tc>
          <w:tcPr/>
          <w:p w:rsidR="00000000" w:rsidDel="00000000" w:rsidP="00000000" w:rsidRDefault="00000000" w:rsidRPr="00000000" w14:paraId="000000B1">
            <w:pPr>
              <w:widowControl w:val="0"/>
              <w:spacing w:line="240" w:lineRule="auto"/>
              <w:rPr>
                <w:b w:val="1"/>
                <w:sz w:val="32"/>
                <w:szCs w:val="32"/>
              </w:rPr>
            </w:pPr>
            <w:r w:rsidDel="00000000" w:rsidR="00000000" w:rsidRPr="00000000">
              <w:rPr>
                <w:b w:val="1"/>
                <w:sz w:val="32"/>
                <w:szCs w:val="32"/>
                <w:rtl w:val="0"/>
              </w:rPr>
              <w:t xml:space="preserve">Creating and sharing the Annual Report with the </w:t>
            </w:r>
            <w:r w:rsidDel="00000000" w:rsidR="00000000" w:rsidRPr="00000000">
              <w:rPr>
                <w:b w:val="1"/>
                <w:sz w:val="32"/>
                <w:szCs w:val="32"/>
                <w:rtl w:val="0"/>
              </w:rPr>
              <w:t xml:space="preserve">Nonprofit</w:t>
            </w:r>
            <w:r w:rsidDel="00000000" w:rsidR="00000000" w:rsidRPr="00000000">
              <w:rPr>
                <w:b w:val="1"/>
                <w:sz w:val="32"/>
                <w:szCs w:val="32"/>
                <w:rtl w:val="0"/>
              </w:rPr>
              <w:t xml:space="preserve">;</w:t>
            </w:r>
          </w:p>
        </w:tc>
      </w:tr>
      <w:tr>
        <w:trPr>
          <w:cantSplit w:val="0"/>
          <w:trHeight w:val="440" w:hRule="atLeast"/>
          <w:tblHeader w:val="0"/>
        </w:trPr>
        <w:tc>
          <w:tcPr/>
          <w:p w:rsidR="00000000" w:rsidDel="00000000" w:rsidP="00000000" w:rsidRDefault="00000000" w:rsidRPr="00000000" w14:paraId="000000B2">
            <w:pPr>
              <w:numPr>
                <w:ilvl w:val="1"/>
                <w:numId w:val="6"/>
              </w:numPr>
              <w:spacing w:line="240" w:lineRule="auto"/>
              <w:ind w:left="1440" w:hanging="360"/>
              <w:rPr>
                <w:sz w:val="24"/>
                <w:szCs w:val="24"/>
              </w:rPr>
            </w:pPr>
            <w:r w:rsidDel="00000000" w:rsidR="00000000" w:rsidRPr="00000000">
              <w:rPr>
                <w:sz w:val="24"/>
                <w:szCs w:val="24"/>
                <w:rtl w:val="0"/>
              </w:rPr>
              <w:t xml:space="preserve">Adopt an annual operating budget prior to the beginning of each fiscal year, and approve any expenditures not included in the budget; </w:t>
            </w:r>
          </w:p>
        </w:tc>
        <w:tc>
          <w:tcPr/>
          <w:p w:rsidR="00000000" w:rsidDel="00000000" w:rsidP="00000000" w:rsidRDefault="00000000" w:rsidRPr="00000000" w14:paraId="000000B3">
            <w:pPr>
              <w:widowControl w:val="0"/>
              <w:spacing w:line="240" w:lineRule="auto"/>
              <w:rPr>
                <w:b w:val="1"/>
                <w:sz w:val="32"/>
                <w:szCs w:val="32"/>
              </w:rPr>
            </w:pPr>
            <w:r w:rsidDel="00000000" w:rsidR="00000000" w:rsidRPr="00000000">
              <w:rPr>
                <w:b w:val="1"/>
                <w:sz w:val="32"/>
                <w:szCs w:val="32"/>
                <w:rtl w:val="0"/>
              </w:rPr>
              <w:t xml:space="preserve">Adopting an annual budget; </w:t>
            </w:r>
          </w:p>
        </w:tc>
      </w:tr>
      <w:tr>
        <w:trPr>
          <w:cantSplit w:val="0"/>
          <w:trHeight w:val="440" w:hRule="atLeast"/>
          <w:tblHeader w:val="0"/>
        </w:trPr>
        <w:tc>
          <w:tcPr/>
          <w:p w:rsidR="00000000" w:rsidDel="00000000" w:rsidP="00000000" w:rsidRDefault="00000000" w:rsidRPr="00000000" w14:paraId="000000B4">
            <w:pPr>
              <w:numPr>
                <w:ilvl w:val="1"/>
                <w:numId w:val="6"/>
              </w:numPr>
              <w:spacing w:line="240" w:lineRule="auto"/>
              <w:ind w:left="1440" w:hanging="360"/>
              <w:rPr>
                <w:sz w:val="24"/>
                <w:szCs w:val="24"/>
              </w:rPr>
            </w:pPr>
            <w:r w:rsidDel="00000000" w:rsidR="00000000" w:rsidRPr="00000000">
              <w:rPr>
                <w:sz w:val="24"/>
                <w:szCs w:val="24"/>
                <w:rtl w:val="0"/>
              </w:rPr>
              <w:t xml:space="preserve">Communicate and report to </w:t>
            </w:r>
            <w:r w:rsidDel="00000000" w:rsidR="00000000" w:rsidRPr="00000000">
              <w:rPr>
                <w:sz w:val="24"/>
                <w:szCs w:val="24"/>
                <w:rtl w:val="0"/>
              </w:rPr>
              <w:t xml:space="preserve">Nonprofit</w:t>
            </w:r>
            <w:r w:rsidDel="00000000" w:rsidR="00000000" w:rsidRPr="00000000">
              <w:rPr>
                <w:sz w:val="24"/>
                <w:szCs w:val="24"/>
                <w:rtl w:val="0"/>
              </w:rPr>
              <w:t xml:space="preserve"> quarterly, or as needed, with an up-to-date Commons property file, which may include deeds, surveys, leases, conservation and cultural easements, farm practice certifications and/or farm or ranch management plans, forest management plans, soil quality tests, and more as requested or as needed for management of the Commons;</w:t>
            </w:r>
          </w:p>
        </w:tc>
        <w:tc>
          <w:tcPr/>
          <w:p w:rsidR="00000000" w:rsidDel="00000000" w:rsidP="00000000" w:rsidRDefault="00000000" w:rsidRPr="00000000" w14:paraId="000000B5">
            <w:pPr>
              <w:widowControl w:val="0"/>
              <w:spacing w:line="240" w:lineRule="auto"/>
              <w:rPr>
                <w:b w:val="1"/>
                <w:sz w:val="32"/>
                <w:szCs w:val="32"/>
              </w:rPr>
            </w:pPr>
            <w:r w:rsidDel="00000000" w:rsidR="00000000" w:rsidRPr="00000000">
              <w:rPr>
                <w:b w:val="1"/>
                <w:sz w:val="32"/>
                <w:szCs w:val="32"/>
                <w:rtl w:val="0"/>
              </w:rPr>
              <w:t xml:space="preserve">Providing the </w:t>
            </w:r>
            <w:r w:rsidDel="00000000" w:rsidR="00000000" w:rsidRPr="00000000">
              <w:rPr>
                <w:b w:val="1"/>
                <w:sz w:val="32"/>
                <w:szCs w:val="32"/>
                <w:rtl w:val="0"/>
              </w:rPr>
              <w:t xml:space="preserve">Nonprofit</w:t>
            </w:r>
            <w:r w:rsidDel="00000000" w:rsidR="00000000" w:rsidRPr="00000000">
              <w:rPr>
                <w:b w:val="1"/>
                <w:sz w:val="32"/>
                <w:szCs w:val="32"/>
                <w:rtl w:val="0"/>
              </w:rPr>
              <w:t xml:space="preserve"> with quarterly reports on property related information; </w:t>
            </w:r>
          </w:p>
        </w:tc>
      </w:tr>
      <w:tr>
        <w:trPr>
          <w:cantSplit w:val="0"/>
          <w:trHeight w:val="440" w:hRule="atLeast"/>
          <w:tblHeader w:val="0"/>
        </w:trPr>
        <w:tc>
          <w:tcPr/>
          <w:p w:rsidR="00000000" w:rsidDel="00000000" w:rsidP="00000000" w:rsidRDefault="00000000" w:rsidRPr="00000000" w14:paraId="000000B6">
            <w:pPr>
              <w:numPr>
                <w:ilvl w:val="1"/>
                <w:numId w:val="6"/>
              </w:numPr>
              <w:spacing w:line="240" w:lineRule="auto"/>
              <w:ind w:left="1440" w:hanging="360"/>
              <w:rPr>
                <w:sz w:val="24"/>
                <w:szCs w:val="24"/>
              </w:rPr>
            </w:pPr>
            <w:r w:rsidDel="00000000" w:rsidR="00000000" w:rsidRPr="00000000">
              <w:rPr>
                <w:sz w:val="24"/>
                <w:szCs w:val="24"/>
                <w:rtl w:val="0"/>
              </w:rPr>
              <w:t xml:space="preserve">Supervise the activities of all officers, agents, and committees of the Commons in the performance of their assigned duties and investigate conflicts of interest per the Common’s Conflict of Interest Policy;</w:t>
            </w:r>
          </w:p>
        </w:tc>
        <w:tc>
          <w:tcPr/>
          <w:p w:rsidR="00000000" w:rsidDel="00000000" w:rsidP="00000000" w:rsidRDefault="00000000" w:rsidRPr="00000000" w14:paraId="000000B7">
            <w:pPr>
              <w:widowControl w:val="0"/>
              <w:spacing w:line="240" w:lineRule="auto"/>
              <w:rPr>
                <w:b w:val="1"/>
                <w:sz w:val="32"/>
                <w:szCs w:val="32"/>
              </w:rPr>
            </w:pPr>
            <w:r w:rsidDel="00000000" w:rsidR="00000000" w:rsidRPr="00000000">
              <w:rPr>
                <w:b w:val="1"/>
                <w:sz w:val="32"/>
                <w:szCs w:val="32"/>
                <w:rtl w:val="0"/>
              </w:rPr>
              <w:t xml:space="preserve">Providing support for the various people and entities that operate the Commons;  </w:t>
            </w:r>
          </w:p>
        </w:tc>
      </w:tr>
      <w:tr>
        <w:trPr>
          <w:cantSplit w:val="0"/>
          <w:trHeight w:val="440" w:hRule="atLeast"/>
          <w:tblHeader w:val="0"/>
        </w:trPr>
        <w:tc>
          <w:tcPr/>
          <w:p w:rsidR="00000000" w:rsidDel="00000000" w:rsidP="00000000" w:rsidRDefault="00000000" w:rsidRPr="00000000" w14:paraId="000000B8">
            <w:pPr>
              <w:numPr>
                <w:ilvl w:val="1"/>
                <w:numId w:val="6"/>
              </w:numPr>
              <w:spacing w:line="240" w:lineRule="auto"/>
              <w:ind w:left="1440" w:hanging="360"/>
              <w:rPr>
                <w:sz w:val="24"/>
                <w:szCs w:val="24"/>
              </w:rPr>
            </w:pPr>
            <w:r w:rsidDel="00000000" w:rsidR="00000000" w:rsidRPr="00000000">
              <w:rPr>
                <w:sz w:val="24"/>
                <w:szCs w:val="24"/>
                <w:rtl w:val="0"/>
              </w:rPr>
              <w:t xml:space="preserve">Provide for the deposit of funds in accordance with these Bylaws;</w:t>
            </w:r>
          </w:p>
        </w:tc>
        <w:tc>
          <w:tcPr/>
          <w:p w:rsidR="00000000" w:rsidDel="00000000" w:rsidP="00000000" w:rsidRDefault="00000000" w:rsidRPr="00000000" w14:paraId="000000B9">
            <w:pPr>
              <w:widowControl w:val="0"/>
              <w:spacing w:line="240" w:lineRule="auto"/>
              <w:rPr>
                <w:b w:val="1"/>
                <w:sz w:val="32"/>
                <w:szCs w:val="32"/>
              </w:rPr>
            </w:pPr>
            <w:r w:rsidDel="00000000" w:rsidR="00000000" w:rsidRPr="00000000">
              <w:rPr>
                <w:b w:val="1"/>
                <w:sz w:val="32"/>
                <w:szCs w:val="32"/>
                <w:rtl w:val="0"/>
              </w:rPr>
              <w:t xml:space="preserve">Ensuring good banking practices; </w:t>
            </w:r>
          </w:p>
        </w:tc>
      </w:tr>
      <w:tr>
        <w:trPr>
          <w:cantSplit w:val="0"/>
          <w:trHeight w:val="440" w:hRule="atLeast"/>
          <w:tblHeader w:val="0"/>
        </w:trPr>
        <w:tc>
          <w:tcPr/>
          <w:p w:rsidR="00000000" w:rsidDel="00000000" w:rsidP="00000000" w:rsidRDefault="00000000" w:rsidRPr="00000000" w14:paraId="000000BA">
            <w:pPr>
              <w:numPr>
                <w:ilvl w:val="1"/>
                <w:numId w:val="6"/>
              </w:numPr>
              <w:spacing w:line="240" w:lineRule="auto"/>
              <w:ind w:left="1440" w:hanging="360"/>
              <w:rPr>
                <w:sz w:val="24"/>
                <w:szCs w:val="24"/>
              </w:rPr>
            </w:pPr>
            <w:r w:rsidDel="00000000" w:rsidR="00000000" w:rsidRPr="00000000">
              <w:rPr>
                <w:sz w:val="24"/>
                <w:szCs w:val="24"/>
                <w:rtl w:val="0"/>
              </w:rPr>
              <w:t xml:space="preserve">Determine by whom and in what manner deeds, leases, contracts, checks, drafts, endorsements, notes and other instruments shall be signed on behalf of the Commons;</w:t>
            </w:r>
          </w:p>
        </w:tc>
        <w:tc>
          <w:tcPr/>
          <w:p w:rsidR="00000000" w:rsidDel="00000000" w:rsidP="00000000" w:rsidRDefault="00000000" w:rsidRPr="00000000" w14:paraId="000000BB">
            <w:pPr>
              <w:widowControl w:val="0"/>
              <w:spacing w:line="240" w:lineRule="auto"/>
              <w:rPr>
                <w:b w:val="1"/>
                <w:sz w:val="32"/>
                <w:szCs w:val="32"/>
              </w:rPr>
            </w:pPr>
            <w:r w:rsidDel="00000000" w:rsidR="00000000" w:rsidRPr="00000000">
              <w:rPr>
                <w:b w:val="1"/>
                <w:sz w:val="32"/>
                <w:szCs w:val="32"/>
                <w:rtl w:val="0"/>
              </w:rPr>
              <w:t xml:space="preserve">Ensuring good real estate practices; </w:t>
            </w:r>
          </w:p>
        </w:tc>
      </w:tr>
      <w:tr>
        <w:trPr>
          <w:cantSplit w:val="0"/>
          <w:trHeight w:val="440" w:hRule="atLeast"/>
          <w:tblHeader w:val="0"/>
        </w:trPr>
        <w:tc>
          <w:tcPr/>
          <w:p w:rsidR="00000000" w:rsidDel="00000000" w:rsidP="00000000" w:rsidRDefault="00000000" w:rsidRPr="00000000" w14:paraId="000000BC">
            <w:pPr>
              <w:numPr>
                <w:ilvl w:val="1"/>
                <w:numId w:val="6"/>
              </w:numPr>
              <w:spacing w:line="240" w:lineRule="auto"/>
              <w:ind w:left="1440" w:hanging="360"/>
              <w:rPr>
                <w:sz w:val="24"/>
                <w:szCs w:val="24"/>
              </w:rPr>
            </w:pPr>
            <w:r w:rsidDel="00000000" w:rsidR="00000000" w:rsidRPr="00000000">
              <w:rPr>
                <w:sz w:val="24"/>
                <w:szCs w:val="24"/>
                <w:rtl w:val="0"/>
              </w:rPr>
              <w:t xml:space="preserve">Acquire such parcels of land, with or without buildings and other improvements, through donation, purchase, transfer from a Member organization, or otherwise, as the Board shall determine that it is useful and prudent to acquire in furtherance of the purposes of the Commons;</w:t>
            </w:r>
          </w:p>
        </w:tc>
        <w:tc>
          <w:tcPr/>
          <w:p w:rsidR="00000000" w:rsidDel="00000000" w:rsidP="00000000" w:rsidRDefault="00000000" w:rsidRPr="00000000" w14:paraId="000000BD">
            <w:pPr>
              <w:widowControl w:val="0"/>
              <w:spacing w:line="240" w:lineRule="auto"/>
              <w:rPr>
                <w:b w:val="1"/>
                <w:sz w:val="32"/>
                <w:szCs w:val="32"/>
              </w:rPr>
            </w:pPr>
            <w:r w:rsidDel="00000000" w:rsidR="00000000" w:rsidRPr="00000000">
              <w:rPr>
                <w:b w:val="1"/>
                <w:sz w:val="32"/>
                <w:szCs w:val="32"/>
                <w:rtl w:val="0"/>
              </w:rPr>
              <w:t xml:space="preserve">Purchasing land; </w:t>
            </w:r>
          </w:p>
        </w:tc>
      </w:tr>
      <w:tr>
        <w:trPr>
          <w:cantSplit w:val="0"/>
          <w:trHeight w:val="440" w:hRule="atLeast"/>
          <w:tblHeader w:val="0"/>
        </w:trPr>
        <w:tc>
          <w:tcPr/>
          <w:p w:rsidR="00000000" w:rsidDel="00000000" w:rsidP="00000000" w:rsidRDefault="00000000" w:rsidRPr="00000000" w14:paraId="000000BE">
            <w:pPr>
              <w:numPr>
                <w:ilvl w:val="1"/>
                <w:numId w:val="6"/>
              </w:numPr>
              <w:spacing w:line="240" w:lineRule="auto"/>
              <w:ind w:left="1440" w:hanging="360"/>
              <w:rPr>
                <w:sz w:val="24"/>
                <w:szCs w:val="24"/>
              </w:rPr>
            </w:pPr>
            <w:r w:rsidDel="00000000" w:rsidR="00000000" w:rsidRPr="00000000">
              <w:rPr>
                <w:sz w:val="24"/>
                <w:szCs w:val="24"/>
                <w:rtl w:val="0"/>
              </w:rPr>
              <w:t xml:space="preserve">Convey ownership of housing, agricultural buildings, and other improvements on the Common’s land to qualified lessees, as possible, with restrictions enumerated in a ground lease between the Commons and the lessees;</w:t>
            </w:r>
          </w:p>
        </w:tc>
        <w:tc>
          <w:tcPr/>
          <w:p w:rsidR="00000000" w:rsidDel="00000000" w:rsidP="00000000" w:rsidRDefault="00000000" w:rsidRPr="00000000" w14:paraId="000000BF">
            <w:pPr>
              <w:widowControl w:val="0"/>
              <w:spacing w:line="240" w:lineRule="auto"/>
              <w:rPr>
                <w:b w:val="1"/>
                <w:sz w:val="32"/>
                <w:szCs w:val="32"/>
              </w:rPr>
            </w:pPr>
            <w:r w:rsidDel="00000000" w:rsidR="00000000" w:rsidRPr="00000000">
              <w:rPr>
                <w:b w:val="1"/>
                <w:sz w:val="32"/>
                <w:szCs w:val="32"/>
                <w:rtl w:val="0"/>
              </w:rPr>
              <w:t xml:space="preserve">Transferring ownership of the land, </w:t>
            </w:r>
          </w:p>
        </w:tc>
      </w:tr>
      <w:tr>
        <w:trPr>
          <w:cantSplit w:val="0"/>
          <w:trHeight w:val="440" w:hRule="atLeast"/>
          <w:tblHeader w:val="0"/>
        </w:trPr>
        <w:tc>
          <w:tcPr/>
          <w:p w:rsidR="00000000" w:rsidDel="00000000" w:rsidP="00000000" w:rsidRDefault="00000000" w:rsidRPr="00000000" w14:paraId="000000C0">
            <w:pPr>
              <w:numPr>
                <w:ilvl w:val="1"/>
                <w:numId w:val="6"/>
              </w:numPr>
              <w:spacing w:line="240" w:lineRule="auto"/>
              <w:ind w:left="1440" w:hanging="360"/>
              <w:rPr>
                <w:sz w:val="24"/>
                <w:szCs w:val="24"/>
              </w:rPr>
            </w:pPr>
            <w:r w:rsidDel="00000000" w:rsidR="00000000" w:rsidRPr="00000000">
              <w:rPr>
                <w:sz w:val="24"/>
                <w:szCs w:val="24"/>
                <w:rtl w:val="0"/>
              </w:rPr>
              <w:t xml:space="preserve">Rent housing, agricultural buildings, and other improvements on the Commons land to qualified renters, aligned with and connected to leaseholder agriculture and agrarian enterprises; </w:t>
            </w:r>
          </w:p>
        </w:tc>
        <w:tc>
          <w:tcPr/>
          <w:p w:rsidR="00000000" w:rsidDel="00000000" w:rsidP="00000000" w:rsidRDefault="00000000" w:rsidRPr="00000000" w14:paraId="000000C1">
            <w:pPr>
              <w:widowControl w:val="0"/>
              <w:spacing w:line="240" w:lineRule="auto"/>
              <w:rPr>
                <w:b w:val="1"/>
                <w:sz w:val="32"/>
                <w:szCs w:val="32"/>
              </w:rPr>
            </w:pPr>
            <w:r w:rsidDel="00000000" w:rsidR="00000000" w:rsidRPr="00000000">
              <w:rPr>
                <w:b w:val="1"/>
                <w:sz w:val="32"/>
                <w:szCs w:val="32"/>
                <w:rtl w:val="0"/>
              </w:rPr>
              <w:t xml:space="preserve">Renting out the land; </w:t>
            </w:r>
          </w:p>
        </w:tc>
      </w:tr>
      <w:tr>
        <w:trPr>
          <w:cantSplit w:val="0"/>
          <w:trHeight w:val="440" w:hRule="atLeast"/>
          <w:tblHeader w:val="0"/>
        </w:trPr>
        <w:tc>
          <w:tcPr/>
          <w:p w:rsidR="00000000" w:rsidDel="00000000" w:rsidP="00000000" w:rsidRDefault="00000000" w:rsidRPr="00000000" w14:paraId="000000C2">
            <w:pPr>
              <w:numPr>
                <w:ilvl w:val="1"/>
                <w:numId w:val="6"/>
              </w:numPr>
              <w:spacing w:line="240" w:lineRule="auto"/>
              <w:ind w:left="1440" w:hanging="360"/>
              <w:rPr>
                <w:sz w:val="24"/>
                <w:szCs w:val="24"/>
              </w:rPr>
            </w:pPr>
            <w:r w:rsidDel="00000000" w:rsidR="00000000" w:rsidRPr="00000000">
              <w:rPr>
                <w:sz w:val="24"/>
                <w:szCs w:val="24"/>
                <w:rtl w:val="0"/>
              </w:rPr>
              <w:t xml:space="preserve">Exercise, as appropriate, the Common’s option to repurchase (or arrange for the resale of) improvements on the Common’s land;</w:t>
            </w:r>
          </w:p>
        </w:tc>
        <w:tc>
          <w:tcPr/>
          <w:p w:rsidR="00000000" w:rsidDel="00000000" w:rsidP="00000000" w:rsidRDefault="00000000" w:rsidRPr="00000000" w14:paraId="000000C3">
            <w:pPr>
              <w:widowControl w:val="0"/>
              <w:spacing w:line="240" w:lineRule="auto"/>
              <w:rPr>
                <w:b w:val="1"/>
                <w:sz w:val="32"/>
                <w:szCs w:val="32"/>
              </w:rPr>
            </w:pPr>
            <w:r w:rsidDel="00000000" w:rsidR="00000000" w:rsidRPr="00000000">
              <w:rPr>
                <w:b w:val="1"/>
                <w:sz w:val="32"/>
                <w:szCs w:val="32"/>
                <w:rtl w:val="0"/>
              </w:rPr>
              <w:t xml:space="preserve">Ensuring Farmer-Leaseholders’ equity in the land is compensated; </w:t>
            </w:r>
          </w:p>
        </w:tc>
      </w:tr>
      <w:tr>
        <w:trPr>
          <w:cantSplit w:val="0"/>
          <w:trHeight w:val="440" w:hRule="atLeast"/>
          <w:tblHeader w:val="0"/>
        </w:trPr>
        <w:tc>
          <w:tcPr/>
          <w:p w:rsidR="00000000" w:rsidDel="00000000" w:rsidP="00000000" w:rsidRDefault="00000000" w:rsidRPr="00000000" w14:paraId="000000C4">
            <w:pPr>
              <w:numPr>
                <w:ilvl w:val="1"/>
                <w:numId w:val="6"/>
              </w:numPr>
              <w:spacing w:line="240" w:lineRule="auto"/>
              <w:ind w:left="1440" w:hanging="360"/>
              <w:rPr>
                <w:sz w:val="24"/>
                <w:szCs w:val="24"/>
              </w:rPr>
            </w:pPr>
            <w:r w:rsidDel="00000000" w:rsidR="00000000" w:rsidRPr="00000000">
              <w:rPr>
                <w:sz w:val="24"/>
                <w:szCs w:val="24"/>
                <w:rtl w:val="0"/>
              </w:rPr>
              <w:t xml:space="preserve">Assure the sound management of the Common’s finances to invest and steward soil and ecosystem health and farm viability, and in accordance with federal and state regulations;</w:t>
            </w:r>
          </w:p>
        </w:tc>
        <w:tc>
          <w:tcPr/>
          <w:p w:rsidR="00000000" w:rsidDel="00000000" w:rsidP="00000000" w:rsidRDefault="00000000" w:rsidRPr="00000000" w14:paraId="000000C5">
            <w:pPr>
              <w:widowControl w:val="0"/>
              <w:spacing w:line="240" w:lineRule="auto"/>
              <w:rPr>
                <w:b w:val="1"/>
                <w:sz w:val="32"/>
                <w:szCs w:val="32"/>
              </w:rPr>
            </w:pPr>
            <w:r w:rsidDel="00000000" w:rsidR="00000000" w:rsidRPr="00000000">
              <w:rPr>
                <w:b w:val="1"/>
                <w:sz w:val="32"/>
                <w:szCs w:val="32"/>
                <w:rtl w:val="0"/>
              </w:rPr>
              <w:t xml:space="preserve">Ensuring good financial management practices to reinvest in the land; </w:t>
            </w:r>
          </w:p>
        </w:tc>
      </w:tr>
      <w:tr>
        <w:trPr>
          <w:cantSplit w:val="0"/>
          <w:trHeight w:val="440" w:hRule="atLeast"/>
          <w:tblHeader w:val="0"/>
        </w:trPr>
        <w:tc>
          <w:tcPr/>
          <w:p w:rsidR="00000000" w:rsidDel="00000000" w:rsidP="00000000" w:rsidRDefault="00000000" w:rsidRPr="00000000" w14:paraId="000000C6">
            <w:pPr>
              <w:numPr>
                <w:ilvl w:val="1"/>
                <w:numId w:val="6"/>
              </w:numPr>
              <w:spacing w:line="240" w:lineRule="auto"/>
              <w:ind w:left="1440" w:hanging="360"/>
              <w:rPr>
                <w:sz w:val="24"/>
                <w:szCs w:val="24"/>
              </w:rPr>
            </w:pPr>
            <w:r w:rsidDel="00000000" w:rsidR="00000000" w:rsidRPr="00000000">
              <w:rPr>
                <w:sz w:val="24"/>
                <w:szCs w:val="24"/>
                <w:rtl w:val="0"/>
              </w:rPr>
              <w:t xml:space="preserve">Ensure that all income collected from holding title to property, less expenses, is turned over to the </w:t>
            </w:r>
            <w:r w:rsidDel="00000000" w:rsidR="00000000" w:rsidRPr="00000000">
              <w:rPr>
                <w:sz w:val="24"/>
                <w:szCs w:val="24"/>
                <w:rtl w:val="0"/>
              </w:rPr>
              <w:t xml:space="preserve">Nonprofit</w:t>
            </w:r>
            <w:r w:rsidDel="00000000" w:rsidR="00000000" w:rsidRPr="00000000">
              <w:rPr>
                <w:sz w:val="24"/>
                <w:szCs w:val="24"/>
                <w:rtl w:val="0"/>
              </w:rPr>
              <w:t xml:space="preserve"> in equal parts, in accordance with IRC regulations; and </w:t>
            </w:r>
          </w:p>
        </w:tc>
        <w:tc>
          <w:tcPr/>
          <w:p w:rsidR="00000000" w:rsidDel="00000000" w:rsidP="00000000" w:rsidRDefault="00000000" w:rsidRPr="00000000" w14:paraId="000000C7">
            <w:pPr>
              <w:widowControl w:val="0"/>
              <w:spacing w:line="240" w:lineRule="auto"/>
              <w:rPr>
                <w:b w:val="1"/>
                <w:sz w:val="32"/>
                <w:szCs w:val="32"/>
              </w:rPr>
            </w:pPr>
            <w:r w:rsidDel="00000000" w:rsidR="00000000" w:rsidRPr="00000000">
              <w:rPr>
                <w:b w:val="1"/>
                <w:sz w:val="32"/>
                <w:szCs w:val="32"/>
                <w:rtl w:val="0"/>
              </w:rPr>
              <w:t xml:space="preserve">Ensuring financial management practices are in alignment with the Internal Revenue Code regulations; and</w:t>
            </w:r>
          </w:p>
        </w:tc>
      </w:tr>
      <w:tr>
        <w:trPr>
          <w:cantSplit w:val="0"/>
          <w:trHeight w:val="440" w:hRule="atLeast"/>
          <w:tblHeader w:val="0"/>
        </w:trPr>
        <w:tc>
          <w:tcPr/>
          <w:p w:rsidR="00000000" w:rsidDel="00000000" w:rsidP="00000000" w:rsidRDefault="00000000" w:rsidRPr="00000000" w14:paraId="000000C8">
            <w:pPr>
              <w:numPr>
                <w:ilvl w:val="1"/>
                <w:numId w:val="6"/>
              </w:numPr>
              <w:spacing w:line="240" w:lineRule="auto"/>
              <w:ind w:left="1440" w:hanging="360"/>
              <w:rPr>
                <w:sz w:val="24"/>
                <w:szCs w:val="24"/>
              </w:rPr>
            </w:pPr>
            <w:r w:rsidDel="00000000" w:rsidR="00000000" w:rsidRPr="00000000">
              <w:rPr>
                <w:sz w:val="24"/>
                <w:szCs w:val="24"/>
                <w:rtl w:val="0"/>
              </w:rPr>
              <w:t xml:space="preserve">The Board is allowed to sell land and acquire mortgage-based debt not to exceed 25% of the total land-based asset value.</w:t>
            </w:r>
          </w:p>
        </w:tc>
        <w:tc>
          <w:tcPr/>
          <w:p w:rsidR="00000000" w:rsidDel="00000000" w:rsidP="00000000" w:rsidRDefault="00000000" w:rsidRPr="00000000" w14:paraId="000000C9">
            <w:pPr>
              <w:widowControl w:val="0"/>
              <w:spacing w:line="240" w:lineRule="auto"/>
              <w:rPr>
                <w:b w:val="1"/>
                <w:sz w:val="32"/>
                <w:szCs w:val="32"/>
              </w:rPr>
            </w:pPr>
            <w:r w:rsidDel="00000000" w:rsidR="00000000" w:rsidRPr="00000000">
              <w:rPr>
                <w:b w:val="1"/>
                <w:sz w:val="32"/>
                <w:szCs w:val="32"/>
                <w:rtl w:val="0"/>
              </w:rPr>
              <w:t xml:space="preserve">Mortgaging out the land with a 25% cap on the amount of allowable debt. </w:t>
            </w:r>
          </w:p>
        </w:tc>
      </w:tr>
      <w:tr>
        <w:trPr>
          <w:cantSplit w:val="0"/>
          <w:trHeight w:val="440" w:hRule="atLeast"/>
          <w:tblHeader w:val="0"/>
        </w:trPr>
        <w:tc>
          <w:tcPr>
            <w:gridSpan w:val="2"/>
          </w:tcPr>
          <w:p w:rsidR="00000000" w:rsidDel="00000000" w:rsidP="00000000" w:rsidRDefault="00000000" w:rsidRPr="00000000" w14:paraId="000000CA">
            <w:pPr>
              <w:numPr>
                <w:ilvl w:val="0"/>
                <w:numId w:val="4"/>
              </w:numPr>
              <w:ind w:left="720" w:hanging="360"/>
              <w:rPr>
                <w:b w:val="1"/>
                <w:sz w:val="24"/>
                <w:szCs w:val="24"/>
              </w:rPr>
            </w:pPr>
            <w:r w:rsidDel="00000000" w:rsidR="00000000" w:rsidRPr="00000000">
              <w:rPr>
                <w:b w:val="1"/>
                <w:sz w:val="24"/>
                <w:szCs w:val="24"/>
                <w:rtl w:val="0"/>
              </w:rPr>
              <w:t xml:space="preserve">Powers of the Board</w:t>
            </w:r>
          </w:p>
        </w:tc>
      </w:tr>
      <w:tr>
        <w:trPr>
          <w:cantSplit w:val="0"/>
          <w:trHeight w:val="440" w:hRule="atLeast"/>
          <w:tblHeader w:val="0"/>
        </w:trPr>
        <w:tc>
          <w:tcPr/>
          <w:p w:rsidR="00000000" w:rsidDel="00000000" w:rsidP="00000000" w:rsidRDefault="00000000" w:rsidRPr="00000000" w14:paraId="000000CC">
            <w:pPr>
              <w:numPr>
                <w:ilvl w:val="0"/>
                <w:numId w:val="2"/>
              </w:numPr>
              <w:spacing w:line="240" w:lineRule="auto"/>
              <w:ind w:left="720" w:hanging="360"/>
              <w:rPr>
                <w:sz w:val="24"/>
                <w:szCs w:val="24"/>
                <w:u w:val="none"/>
              </w:rPr>
            </w:pPr>
            <w:r w:rsidDel="00000000" w:rsidR="00000000" w:rsidRPr="00000000">
              <w:rPr>
                <w:sz w:val="24"/>
                <w:szCs w:val="24"/>
                <w:rtl w:val="0"/>
              </w:rPr>
              <w:t xml:space="preserve">The Board of Directors shall have the following powers: </w:t>
            </w:r>
            <w:r w:rsidDel="00000000" w:rsidR="00000000" w:rsidRPr="00000000">
              <w:rPr>
                <w:rtl w:val="0"/>
              </w:rPr>
            </w:r>
          </w:p>
        </w:tc>
        <w:tc>
          <w:tcPr/>
          <w:p w:rsidR="00000000" w:rsidDel="00000000" w:rsidP="00000000" w:rsidRDefault="00000000" w:rsidRPr="00000000" w14:paraId="000000CD">
            <w:pPr>
              <w:widowControl w:val="0"/>
              <w:spacing w:line="240" w:lineRule="auto"/>
              <w:rPr>
                <w:b w:val="1"/>
                <w:sz w:val="32"/>
                <w:szCs w:val="32"/>
              </w:rPr>
            </w:pPr>
            <w:r w:rsidDel="00000000" w:rsidR="00000000" w:rsidRPr="00000000">
              <w:rPr>
                <w:b w:val="1"/>
                <w:sz w:val="32"/>
                <w:szCs w:val="32"/>
                <w:rtl w:val="0"/>
              </w:rPr>
              <w:t xml:space="preserve">The Board has the following powers: </w:t>
            </w:r>
          </w:p>
        </w:tc>
      </w:tr>
      <w:tr>
        <w:trPr>
          <w:cantSplit w:val="0"/>
          <w:trHeight w:val="440" w:hRule="atLeast"/>
          <w:tblHeader w:val="0"/>
        </w:trPr>
        <w:tc>
          <w:tcPr/>
          <w:p w:rsidR="00000000" w:rsidDel="00000000" w:rsidP="00000000" w:rsidRDefault="00000000" w:rsidRPr="00000000" w14:paraId="000000CE">
            <w:pPr>
              <w:numPr>
                <w:ilvl w:val="0"/>
                <w:numId w:val="9"/>
              </w:numPr>
              <w:spacing w:line="240" w:lineRule="auto"/>
              <w:ind w:left="1440" w:hanging="360"/>
              <w:rPr>
                <w:sz w:val="24"/>
                <w:szCs w:val="24"/>
              </w:rPr>
            </w:pPr>
            <w:r w:rsidDel="00000000" w:rsidR="00000000" w:rsidRPr="00000000">
              <w:rPr>
                <w:sz w:val="24"/>
                <w:szCs w:val="24"/>
                <w:rtl w:val="0"/>
              </w:rPr>
              <w:t xml:space="preserve">Appoint and discharge advisors and consultants;</w:t>
            </w:r>
          </w:p>
        </w:tc>
        <w:tc>
          <w:tcPr/>
          <w:p w:rsidR="00000000" w:rsidDel="00000000" w:rsidP="00000000" w:rsidRDefault="00000000" w:rsidRPr="00000000" w14:paraId="000000CF">
            <w:pPr>
              <w:widowControl w:val="0"/>
              <w:spacing w:line="240" w:lineRule="auto"/>
              <w:rPr>
                <w:b w:val="1"/>
                <w:sz w:val="32"/>
                <w:szCs w:val="32"/>
              </w:rPr>
            </w:pPr>
            <w:r w:rsidDel="00000000" w:rsidR="00000000" w:rsidRPr="00000000">
              <w:rPr>
                <w:b w:val="1"/>
                <w:sz w:val="32"/>
                <w:szCs w:val="32"/>
                <w:rtl w:val="0"/>
              </w:rPr>
              <w:t xml:space="preserve">Hiring around advisors and consultants.</w:t>
            </w:r>
          </w:p>
        </w:tc>
      </w:tr>
      <w:tr>
        <w:trPr>
          <w:cantSplit w:val="0"/>
          <w:trHeight w:val="440" w:hRule="atLeast"/>
          <w:tblHeader w:val="0"/>
        </w:trPr>
        <w:tc>
          <w:tcPr/>
          <w:p w:rsidR="00000000" w:rsidDel="00000000" w:rsidP="00000000" w:rsidRDefault="00000000" w:rsidRPr="00000000" w14:paraId="000000D0">
            <w:pPr>
              <w:numPr>
                <w:ilvl w:val="0"/>
                <w:numId w:val="9"/>
              </w:numPr>
              <w:spacing w:line="240" w:lineRule="auto"/>
              <w:ind w:left="1440" w:hanging="360"/>
              <w:rPr>
                <w:sz w:val="24"/>
                <w:szCs w:val="24"/>
              </w:rPr>
            </w:pPr>
            <w:r w:rsidDel="00000000" w:rsidR="00000000" w:rsidRPr="00000000">
              <w:rPr>
                <w:sz w:val="24"/>
                <w:szCs w:val="24"/>
                <w:rtl w:val="0"/>
              </w:rPr>
              <w:t xml:space="preserve">Create such committees as are necessary or desirable to further the purposes of the Commons. Any Member or stakeholder of the Commons may be appointed to any committee. No committee may take action on behalf of the Commons except as authorized by the Board;</w:t>
            </w:r>
          </w:p>
        </w:tc>
        <w:tc>
          <w:tcPr/>
          <w:p w:rsidR="00000000" w:rsidDel="00000000" w:rsidP="00000000" w:rsidRDefault="00000000" w:rsidRPr="00000000" w14:paraId="000000D1">
            <w:pPr>
              <w:widowControl w:val="0"/>
              <w:spacing w:line="240" w:lineRule="auto"/>
              <w:rPr>
                <w:b w:val="1"/>
                <w:sz w:val="32"/>
                <w:szCs w:val="32"/>
              </w:rPr>
            </w:pPr>
            <w:r w:rsidDel="00000000" w:rsidR="00000000" w:rsidRPr="00000000">
              <w:rPr>
                <w:b w:val="1"/>
                <w:sz w:val="32"/>
                <w:szCs w:val="32"/>
                <w:rtl w:val="0"/>
              </w:rPr>
              <w:t xml:space="preserve">Creating committees of the Commons to address certain tasks; </w:t>
            </w:r>
          </w:p>
        </w:tc>
      </w:tr>
      <w:tr>
        <w:trPr>
          <w:cantSplit w:val="0"/>
          <w:trHeight w:val="440" w:hRule="atLeast"/>
          <w:tblHeader w:val="0"/>
        </w:trPr>
        <w:tc>
          <w:tcPr/>
          <w:p w:rsidR="00000000" w:rsidDel="00000000" w:rsidP="00000000" w:rsidRDefault="00000000" w:rsidRPr="00000000" w14:paraId="000000D2">
            <w:pPr>
              <w:numPr>
                <w:ilvl w:val="0"/>
                <w:numId w:val="9"/>
              </w:numPr>
              <w:spacing w:line="240" w:lineRule="auto"/>
              <w:ind w:left="1440" w:hanging="360"/>
              <w:rPr>
                <w:sz w:val="24"/>
                <w:szCs w:val="24"/>
              </w:rPr>
            </w:pPr>
            <w:r w:rsidDel="00000000" w:rsidR="00000000" w:rsidRPr="00000000">
              <w:rPr>
                <w:sz w:val="24"/>
                <w:szCs w:val="24"/>
                <w:rtl w:val="0"/>
              </w:rPr>
              <w:t xml:space="preserve">Call special meetings ;</w:t>
            </w:r>
          </w:p>
        </w:tc>
        <w:tc>
          <w:tcPr/>
          <w:p w:rsidR="00000000" w:rsidDel="00000000" w:rsidP="00000000" w:rsidRDefault="00000000" w:rsidRPr="00000000" w14:paraId="000000D3">
            <w:pPr>
              <w:widowControl w:val="0"/>
              <w:spacing w:line="240" w:lineRule="auto"/>
              <w:rPr>
                <w:b w:val="1"/>
                <w:sz w:val="32"/>
                <w:szCs w:val="32"/>
              </w:rPr>
            </w:pPr>
            <w:r w:rsidDel="00000000" w:rsidR="00000000" w:rsidRPr="00000000">
              <w:rPr>
                <w:b w:val="1"/>
                <w:sz w:val="32"/>
                <w:szCs w:val="32"/>
                <w:rtl w:val="0"/>
              </w:rPr>
              <w:t xml:space="preserve">Calling special meetings;</w:t>
            </w:r>
          </w:p>
        </w:tc>
      </w:tr>
      <w:tr>
        <w:trPr>
          <w:cantSplit w:val="0"/>
          <w:trHeight w:val="440" w:hRule="atLeast"/>
          <w:tblHeader w:val="0"/>
        </w:trPr>
        <w:tc>
          <w:tcPr/>
          <w:p w:rsidR="00000000" w:rsidDel="00000000" w:rsidP="00000000" w:rsidRDefault="00000000" w:rsidRPr="00000000" w14:paraId="000000D4">
            <w:pPr>
              <w:numPr>
                <w:ilvl w:val="0"/>
                <w:numId w:val="9"/>
              </w:numPr>
              <w:spacing w:line="240" w:lineRule="auto"/>
              <w:ind w:left="1440" w:hanging="360"/>
              <w:rPr>
                <w:sz w:val="24"/>
                <w:szCs w:val="24"/>
              </w:rPr>
            </w:pPr>
            <w:r w:rsidDel="00000000" w:rsidR="00000000" w:rsidRPr="00000000">
              <w:rPr>
                <w:sz w:val="24"/>
                <w:szCs w:val="24"/>
                <w:rtl w:val="0"/>
              </w:rPr>
              <w:t xml:space="preserve">Approve the borrowing, lending, and investing of money as necessary to further the purpose of the Commons;</w:t>
            </w:r>
          </w:p>
        </w:tc>
        <w:tc>
          <w:tcPr/>
          <w:p w:rsidR="00000000" w:rsidDel="00000000" w:rsidP="00000000" w:rsidRDefault="00000000" w:rsidRPr="00000000" w14:paraId="000000D5">
            <w:pPr>
              <w:widowControl w:val="0"/>
              <w:spacing w:line="240" w:lineRule="auto"/>
              <w:rPr>
                <w:b w:val="1"/>
                <w:sz w:val="32"/>
                <w:szCs w:val="32"/>
              </w:rPr>
            </w:pPr>
            <w:r w:rsidDel="00000000" w:rsidR="00000000" w:rsidRPr="00000000">
              <w:rPr>
                <w:b w:val="1"/>
                <w:sz w:val="32"/>
                <w:szCs w:val="32"/>
                <w:rtl w:val="0"/>
              </w:rPr>
              <w:t xml:space="preserve">Borrowing, lending or investing money for Common’s related purposes; </w:t>
            </w:r>
          </w:p>
        </w:tc>
      </w:tr>
      <w:tr>
        <w:trPr>
          <w:cantSplit w:val="0"/>
          <w:trHeight w:val="440" w:hRule="atLeast"/>
          <w:tblHeader w:val="0"/>
        </w:trPr>
        <w:tc>
          <w:tcPr/>
          <w:p w:rsidR="00000000" w:rsidDel="00000000" w:rsidP="00000000" w:rsidRDefault="00000000" w:rsidRPr="00000000" w14:paraId="000000D6">
            <w:pPr>
              <w:numPr>
                <w:ilvl w:val="0"/>
                <w:numId w:val="9"/>
              </w:numPr>
              <w:spacing w:line="240" w:lineRule="auto"/>
              <w:ind w:left="1440" w:hanging="360"/>
              <w:rPr>
                <w:sz w:val="24"/>
                <w:szCs w:val="24"/>
              </w:rPr>
            </w:pPr>
            <w:bookmarkStart w:colFirst="0" w:colLast="0" w:name="_heading=h.4d34og8" w:id="9"/>
            <w:bookmarkEnd w:id="9"/>
            <w:r w:rsidDel="00000000" w:rsidR="00000000" w:rsidRPr="00000000">
              <w:rPr>
                <w:sz w:val="24"/>
                <w:szCs w:val="24"/>
                <w:rtl w:val="0"/>
              </w:rPr>
              <w:t xml:space="preserve">All duties enumerated above in </w:t>
            </w:r>
            <w:r w:rsidDel="00000000" w:rsidR="00000000" w:rsidRPr="00000000">
              <w:rPr>
                <w:b w:val="1"/>
                <w:sz w:val="24"/>
                <w:szCs w:val="24"/>
                <w:rtl w:val="0"/>
              </w:rPr>
              <w:t xml:space="preserve">Article 6(e)(1)</w:t>
            </w:r>
            <w:r w:rsidDel="00000000" w:rsidR="00000000" w:rsidRPr="00000000">
              <w:rPr>
                <w:sz w:val="24"/>
                <w:szCs w:val="24"/>
                <w:rtl w:val="0"/>
              </w:rPr>
              <w:t xml:space="preserve">; and </w:t>
            </w:r>
          </w:p>
        </w:tc>
        <w:tc>
          <w:tcPr/>
          <w:p w:rsidR="00000000" w:rsidDel="00000000" w:rsidP="00000000" w:rsidRDefault="00000000" w:rsidRPr="00000000" w14:paraId="000000D7">
            <w:pPr>
              <w:widowControl w:val="0"/>
              <w:spacing w:line="240" w:lineRule="auto"/>
              <w:rPr>
                <w:b w:val="1"/>
                <w:sz w:val="32"/>
                <w:szCs w:val="32"/>
              </w:rPr>
            </w:pPr>
            <w:r w:rsidDel="00000000" w:rsidR="00000000" w:rsidRPr="00000000">
              <w:rPr>
                <w:b w:val="1"/>
                <w:sz w:val="32"/>
                <w:szCs w:val="32"/>
                <w:rtl w:val="0"/>
              </w:rPr>
              <w:t xml:space="preserve">All other duties cross referenced in Article 6(e)(1) above; and </w:t>
            </w:r>
          </w:p>
        </w:tc>
      </w:tr>
      <w:tr>
        <w:trPr>
          <w:cantSplit w:val="0"/>
          <w:trHeight w:val="440" w:hRule="atLeast"/>
          <w:tblHeader w:val="0"/>
        </w:trPr>
        <w:tc>
          <w:tcPr/>
          <w:p w:rsidR="00000000" w:rsidDel="00000000" w:rsidP="00000000" w:rsidRDefault="00000000" w:rsidRPr="00000000" w14:paraId="000000D8">
            <w:pPr>
              <w:numPr>
                <w:ilvl w:val="0"/>
                <w:numId w:val="9"/>
              </w:numPr>
              <w:spacing w:line="240" w:lineRule="auto"/>
              <w:ind w:left="1440" w:hanging="360"/>
              <w:rPr>
                <w:sz w:val="24"/>
                <w:szCs w:val="24"/>
              </w:rPr>
            </w:pPr>
            <w:r w:rsidDel="00000000" w:rsidR="00000000" w:rsidRPr="00000000">
              <w:rPr>
                <w:sz w:val="24"/>
                <w:szCs w:val="24"/>
                <w:rtl w:val="0"/>
              </w:rPr>
              <w:t xml:space="preserve">Exercise all other powers necessary to conduct the affairs and further the purposes of the Commons in accordance with the Articles of Incorporation and these Bylaws, subject to the approval of the </w:t>
            </w:r>
            <w:r w:rsidDel="00000000" w:rsidR="00000000" w:rsidRPr="00000000">
              <w:rPr>
                <w:sz w:val="24"/>
                <w:szCs w:val="24"/>
                <w:rtl w:val="0"/>
              </w:rPr>
              <w:t xml:space="preserve">Nonprofit</w:t>
            </w:r>
            <w:r w:rsidDel="00000000" w:rsidR="00000000" w:rsidRPr="00000000">
              <w:rPr>
                <w:sz w:val="24"/>
                <w:szCs w:val="24"/>
                <w:rtl w:val="0"/>
              </w:rPr>
              <w:t xml:space="preserve">. </w:t>
            </w:r>
          </w:p>
        </w:tc>
        <w:tc>
          <w:tcPr/>
          <w:p w:rsidR="00000000" w:rsidDel="00000000" w:rsidP="00000000" w:rsidRDefault="00000000" w:rsidRPr="00000000" w14:paraId="000000D9">
            <w:pPr>
              <w:widowControl w:val="0"/>
              <w:spacing w:line="240" w:lineRule="auto"/>
              <w:rPr>
                <w:b w:val="1"/>
                <w:sz w:val="32"/>
                <w:szCs w:val="32"/>
              </w:rPr>
            </w:pPr>
            <w:r w:rsidDel="00000000" w:rsidR="00000000" w:rsidRPr="00000000">
              <w:rPr>
                <w:b w:val="1"/>
                <w:sz w:val="32"/>
                <w:szCs w:val="32"/>
                <w:rtl w:val="0"/>
              </w:rPr>
              <w:t xml:space="preserve">Providing any other services required to ensure the Mission of the Commons is fulfilled. </w:t>
            </w:r>
          </w:p>
        </w:tc>
      </w:tr>
      <w:tr>
        <w:trPr>
          <w:cantSplit w:val="0"/>
          <w:trHeight w:val="440" w:hRule="atLeast"/>
          <w:tblHeader w:val="0"/>
        </w:trPr>
        <w:tc>
          <w:tcPr>
            <w:gridSpan w:val="2"/>
          </w:tcPr>
          <w:p w:rsidR="00000000" w:rsidDel="00000000" w:rsidP="00000000" w:rsidRDefault="00000000" w:rsidRPr="00000000" w14:paraId="000000DA">
            <w:pPr>
              <w:numPr>
                <w:ilvl w:val="0"/>
                <w:numId w:val="4"/>
              </w:numPr>
              <w:spacing w:line="240" w:lineRule="auto"/>
              <w:ind w:left="720" w:hanging="360"/>
              <w:rPr>
                <w:b w:val="1"/>
                <w:sz w:val="24"/>
                <w:szCs w:val="24"/>
              </w:rPr>
            </w:pPr>
            <w:r w:rsidDel="00000000" w:rsidR="00000000" w:rsidRPr="00000000">
              <w:rPr>
                <w:b w:val="1"/>
                <w:sz w:val="24"/>
                <w:szCs w:val="24"/>
                <w:rtl w:val="0"/>
              </w:rPr>
              <w:t xml:space="preserve">Limitation on Power of the Board of Directors </w:t>
            </w:r>
          </w:p>
        </w:tc>
      </w:tr>
      <w:tr>
        <w:trPr>
          <w:cantSplit w:val="0"/>
          <w:trHeight w:val="440" w:hRule="atLeast"/>
          <w:tblHeader w:val="0"/>
        </w:trPr>
        <w:tc>
          <w:tcPr/>
          <w:p w:rsidR="00000000" w:rsidDel="00000000" w:rsidP="00000000" w:rsidRDefault="00000000" w:rsidRPr="00000000" w14:paraId="000000DC">
            <w:pPr>
              <w:numPr>
                <w:ilvl w:val="0"/>
                <w:numId w:val="1"/>
              </w:numPr>
              <w:spacing w:line="240" w:lineRule="auto"/>
              <w:ind w:left="720" w:hanging="360"/>
              <w:rPr>
                <w:sz w:val="24"/>
                <w:szCs w:val="24"/>
              </w:rPr>
            </w:pPr>
            <w:r w:rsidDel="00000000" w:rsidR="00000000" w:rsidRPr="00000000">
              <w:rPr>
                <w:sz w:val="24"/>
                <w:szCs w:val="24"/>
                <w:rtl w:val="0"/>
              </w:rPr>
              <w:t xml:space="preserve">Action taken by the Board on any motion for the removal of elected Directors shall not become effective unless and until such action is approved by the </w:t>
            </w:r>
            <w:r w:rsidDel="00000000" w:rsidR="00000000" w:rsidRPr="00000000">
              <w:rPr>
                <w:sz w:val="24"/>
                <w:szCs w:val="24"/>
                <w:rtl w:val="0"/>
              </w:rPr>
              <w:t xml:space="preserve">Nonprofit</w:t>
            </w:r>
            <w:r w:rsidDel="00000000" w:rsidR="00000000" w:rsidRPr="00000000">
              <w:rPr>
                <w:sz w:val="24"/>
                <w:szCs w:val="24"/>
                <w:rtl w:val="0"/>
              </w:rPr>
              <w:t xml:space="preserve"> in accordance with these Bylaws. </w:t>
            </w:r>
          </w:p>
        </w:tc>
        <w:tc>
          <w:tcPr/>
          <w:p w:rsidR="00000000" w:rsidDel="00000000" w:rsidP="00000000" w:rsidRDefault="00000000" w:rsidRPr="00000000" w14:paraId="000000DD">
            <w:pPr>
              <w:widowControl w:val="0"/>
              <w:spacing w:line="240" w:lineRule="auto"/>
              <w:rPr>
                <w:b w:val="1"/>
                <w:sz w:val="32"/>
                <w:szCs w:val="32"/>
              </w:rPr>
            </w:pPr>
            <w:r w:rsidDel="00000000" w:rsidR="00000000" w:rsidRPr="00000000">
              <w:rPr>
                <w:b w:val="1"/>
                <w:sz w:val="32"/>
                <w:szCs w:val="32"/>
                <w:rtl w:val="0"/>
              </w:rPr>
              <w:t xml:space="preserve">Unless otherwise stated in these Bylaws, the Nonprofit must approve the removal of Directors before they can become effective. </w:t>
            </w:r>
          </w:p>
        </w:tc>
      </w:tr>
      <w:tr>
        <w:trPr>
          <w:cantSplit w:val="0"/>
          <w:trHeight w:val="440" w:hRule="atLeast"/>
          <w:tblHeader w:val="0"/>
        </w:trPr>
        <w:tc>
          <w:tcPr/>
          <w:p w:rsidR="00000000" w:rsidDel="00000000" w:rsidP="00000000" w:rsidRDefault="00000000" w:rsidRPr="00000000" w14:paraId="000000DE">
            <w:pPr>
              <w:numPr>
                <w:ilvl w:val="0"/>
                <w:numId w:val="1"/>
              </w:numPr>
              <w:spacing w:line="240" w:lineRule="auto"/>
              <w:ind w:left="720" w:hanging="360"/>
              <w:rPr>
                <w:sz w:val="24"/>
                <w:szCs w:val="24"/>
              </w:rPr>
            </w:pPr>
            <w:r w:rsidDel="00000000" w:rsidR="00000000" w:rsidRPr="00000000">
              <w:rPr>
                <w:sz w:val="24"/>
                <w:szCs w:val="24"/>
                <w:rtl w:val="0"/>
              </w:rPr>
              <w:t xml:space="preserve">An action taken by the Board on any motion for the sale of land, the amendment of the Articles of Incorporation or these Bylaws, the establishment or alteration of the “resale formula,” or the dissolution of the Commons, shall not become effective unless and until such action is approved by the </w:t>
            </w:r>
            <w:r w:rsidDel="00000000" w:rsidR="00000000" w:rsidRPr="00000000">
              <w:rPr>
                <w:sz w:val="24"/>
                <w:szCs w:val="24"/>
                <w:rtl w:val="0"/>
              </w:rPr>
              <w:t xml:space="preserve">Nonprofit. </w:t>
            </w:r>
            <w:r w:rsidDel="00000000" w:rsidR="00000000" w:rsidRPr="00000000">
              <w:rPr>
                <w:sz w:val="24"/>
                <w:szCs w:val="24"/>
                <w:rtl w:val="0"/>
              </w:rPr>
              <w:t xml:space="preserve">.</w:t>
            </w:r>
          </w:p>
        </w:tc>
        <w:tc>
          <w:tcPr/>
          <w:p w:rsidR="00000000" w:rsidDel="00000000" w:rsidP="00000000" w:rsidRDefault="00000000" w:rsidRPr="00000000" w14:paraId="000000DF">
            <w:pPr>
              <w:widowControl w:val="0"/>
              <w:spacing w:line="240" w:lineRule="auto"/>
              <w:rPr>
                <w:b w:val="1"/>
                <w:sz w:val="32"/>
                <w:szCs w:val="32"/>
              </w:rPr>
            </w:pPr>
            <w:r w:rsidDel="00000000" w:rsidR="00000000" w:rsidRPr="00000000">
              <w:rPr>
                <w:b w:val="1"/>
                <w:sz w:val="32"/>
                <w:szCs w:val="32"/>
                <w:rtl w:val="0"/>
              </w:rPr>
              <w:t xml:space="preserve">The </w:t>
            </w:r>
            <w:r w:rsidDel="00000000" w:rsidR="00000000" w:rsidRPr="00000000">
              <w:rPr>
                <w:b w:val="1"/>
                <w:sz w:val="32"/>
                <w:szCs w:val="32"/>
                <w:rtl w:val="0"/>
              </w:rPr>
              <w:t xml:space="preserve">Nonprofit</w:t>
            </w:r>
            <w:r w:rsidDel="00000000" w:rsidR="00000000" w:rsidRPr="00000000">
              <w:rPr>
                <w:b w:val="1"/>
                <w:sz w:val="32"/>
                <w:szCs w:val="32"/>
                <w:rtl w:val="0"/>
              </w:rPr>
              <w:t xml:space="preserve"> must approve big transactions (see enumerated list) before they can become effective. </w:t>
            </w:r>
          </w:p>
        </w:tc>
      </w:tr>
      <w:tr>
        <w:trPr>
          <w:cantSplit w:val="0"/>
          <w:trHeight w:val="440" w:hRule="atLeast"/>
          <w:tblHeader w:val="0"/>
        </w:trPr>
        <w:tc>
          <w:tcPr/>
          <w:p w:rsidR="00000000" w:rsidDel="00000000" w:rsidP="00000000" w:rsidRDefault="00000000" w:rsidRPr="00000000" w14:paraId="000000E0">
            <w:pPr>
              <w:numPr>
                <w:ilvl w:val="0"/>
                <w:numId w:val="1"/>
              </w:numPr>
              <w:spacing w:line="240" w:lineRule="auto"/>
              <w:ind w:left="720" w:hanging="360"/>
              <w:rPr>
                <w:sz w:val="24"/>
                <w:szCs w:val="24"/>
              </w:rPr>
            </w:pPr>
            <w:r w:rsidDel="00000000" w:rsidR="00000000" w:rsidRPr="00000000">
              <w:rPr>
                <w:sz w:val="24"/>
                <w:szCs w:val="24"/>
                <w:rtl w:val="0"/>
              </w:rPr>
              <w:t xml:space="preserve">The Board is prohibited from selling or imposing restrictions on any land, except through methods that maintain communal ownership, support the Commons, conserve and safeguard the land, and/or improve and rejuvenate the ecosystem in accordance with the Commons and Farmer’s individual Farm Management Plan.</w:t>
            </w:r>
          </w:p>
        </w:tc>
        <w:tc>
          <w:tcPr/>
          <w:p w:rsidR="00000000" w:rsidDel="00000000" w:rsidP="00000000" w:rsidRDefault="00000000" w:rsidRPr="00000000" w14:paraId="000000E1">
            <w:pPr>
              <w:widowControl w:val="0"/>
              <w:spacing w:line="240" w:lineRule="auto"/>
              <w:rPr>
                <w:b w:val="1"/>
                <w:sz w:val="32"/>
                <w:szCs w:val="32"/>
              </w:rPr>
            </w:pPr>
            <w:r w:rsidDel="00000000" w:rsidR="00000000" w:rsidRPr="00000000">
              <w:rPr>
                <w:b w:val="1"/>
                <w:sz w:val="32"/>
                <w:szCs w:val="32"/>
                <w:rtl w:val="0"/>
              </w:rPr>
              <w:t xml:space="preserve">Any land transitions must continue to ensure non-private community title holding and further the Commons, conserve and protect the land, and/or enhance and regenerate the ecosystem.</w:t>
            </w:r>
          </w:p>
        </w:tc>
      </w:tr>
      <w:tr>
        <w:trPr>
          <w:cantSplit w:val="0"/>
          <w:trHeight w:val="440" w:hRule="atLeast"/>
          <w:tblHeader w:val="0"/>
        </w:trPr>
        <w:tc>
          <w:tcPr/>
          <w:p w:rsidR="00000000" w:rsidDel="00000000" w:rsidP="00000000" w:rsidRDefault="00000000" w:rsidRPr="00000000" w14:paraId="000000E2">
            <w:pPr>
              <w:numPr>
                <w:ilvl w:val="0"/>
                <w:numId w:val="1"/>
              </w:numPr>
              <w:spacing w:line="240" w:lineRule="auto"/>
              <w:ind w:left="720" w:hanging="360"/>
              <w:rPr>
                <w:sz w:val="24"/>
                <w:szCs w:val="24"/>
              </w:rPr>
            </w:pPr>
            <w:r w:rsidDel="00000000" w:rsidR="00000000" w:rsidRPr="00000000">
              <w:rPr>
                <w:sz w:val="24"/>
                <w:szCs w:val="24"/>
                <w:rtl w:val="0"/>
              </w:rPr>
              <w:t xml:space="preserve">Board Directors must act in good faith, with the care of an ordinarily prudent person in the circumstances, in the best interests of the organization. Board of Directors shall adopt a conflict of interest policy.</w:t>
            </w:r>
          </w:p>
        </w:tc>
        <w:tc>
          <w:tcPr/>
          <w:p w:rsidR="00000000" w:rsidDel="00000000" w:rsidP="00000000" w:rsidRDefault="00000000" w:rsidRPr="00000000" w14:paraId="000000E3">
            <w:pPr>
              <w:widowControl w:val="0"/>
              <w:spacing w:line="240" w:lineRule="auto"/>
              <w:rPr>
                <w:b w:val="1"/>
                <w:sz w:val="32"/>
                <w:szCs w:val="32"/>
              </w:rPr>
            </w:pPr>
            <w:r w:rsidDel="00000000" w:rsidR="00000000" w:rsidRPr="00000000">
              <w:rPr>
                <w:b w:val="1"/>
                <w:sz w:val="32"/>
                <w:szCs w:val="32"/>
                <w:rtl w:val="0"/>
              </w:rPr>
              <w:t xml:space="preserve">The Directors will act in the best interest to service the Mission and Purpose of the Commons. </w:t>
            </w:r>
          </w:p>
        </w:tc>
      </w:tr>
    </w:tbl>
    <w:p w:rsidR="00000000" w:rsidDel="00000000" w:rsidP="00000000" w:rsidRDefault="00000000" w:rsidRPr="00000000" w14:paraId="000000E4">
      <w:pPr>
        <w:rPr>
          <w:b w:val="1"/>
          <w:sz w:val="24"/>
          <w:szCs w:val="24"/>
        </w:rPr>
      </w:pPr>
      <w:r w:rsidDel="00000000" w:rsidR="00000000" w:rsidRPr="00000000">
        <w:rPr>
          <w:rtl w:val="0"/>
        </w:rPr>
      </w:r>
    </w:p>
    <w:p w:rsidR="00000000" w:rsidDel="00000000" w:rsidP="00000000" w:rsidRDefault="00000000" w:rsidRPr="00000000" w14:paraId="000000E5">
      <w:pPr>
        <w:spacing w:line="240" w:lineRule="auto"/>
        <w:rPr>
          <w:b w:val="1"/>
          <w:sz w:val="24"/>
          <w:szCs w:val="24"/>
        </w:rPr>
      </w:pPr>
      <w:r w:rsidDel="00000000" w:rsidR="00000000" w:rsidRPr="00000000">
        <w:rPr>
          <w:rtl w:val="0"/>
        </w:rPr>
      </w:r>
    </w:p>
    <w:p w:rsidR="00000000" w:rsidDel="00000000" w:rsidP="00000000" w:rsidRDefault="00000000" w:rsidRPr="00000000" w14:paraId="000000E6">
      <w:pPr>
        <w:rPr>
          <w:b w:val="1"/>
          <w:sz w:val="24"/>
          <w:szCs w:val="24"/>
        </w:rPr>
      </w:pPr>
      <w:r w:rsidDel="00000000" w:rsidR="00000000" w:rsidRPr="00000000">
        <w:rPr>
          <w:rtl w:val="0"/>
        </w:rPr>
      </w:r>
    </w:p>
    <w:tbl>
      <w:tblPr>
        <w:tblStyle w:val="Table7"/>
        <w:tblpPr w:leftFromText="180" w:rightFromText="180" w:topFromText="180" w:bottomFromText="180" w:vertAnchor="text" w:horzAnchor="text" w:tblpX="-300" w:tblpY="0"/>
        <w:tblW w:w="1045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65"/>
        <w:gridCol w:w="4490.000000000001"/>
        <w:tblGridChange w:id="0">
          <w:tblGrid>
            <w:gridCol w:w="5965"/>
            <w:gridCol w:w="4490.000000000001"/>
          </w:tblGrid>
        </w:tblGridChange>
      </w:tblGrid>
      <w:tr>
        <w:trPr>
          <w:cantSplit w:val="0"/>
          <w:trHeight w:val="440" w:hRule="atLeast"/>
          <w:tblHeader w:val="0"/>
        </w:trPr>
        <w:tc>
          <w:tcPr>
            <w:gridSpan w:val="2"/>
          </w:tcPr>
          <w:p w:rsidR="00000000" w:rsidDel="00000000" w:rsidP="00000000" w:rsidRDefault="00000000" w:rsidRPr="00000000" w14:paraId="000000E7">
            <w:pPr>
              <w:pStyle w:val="Heading1"/>
              <w:numPr>
                <w:ilvl w:val="0"/>
                <w:numId w:val="14"/>
              </w:numPr>
              <w:ind w:left="720" w:hanging="360"/>
              <w:rPr/>
            </w:pPr>
            <w:bookmarkStart w:colFirst="0" w:colLast="0" w:name="_heading=h.2s8eyo1" w:id="10"/>
            <w:bookmarkEnd w:id="10"/>
            <w:r w:rsidDel="00000000" w:rsidR="00000000" w:rsidRPr="00000000">
              <w:rPr>
                <w:rtl w:val="0"/>
              </w:rPr>
              <w:t xml:space="preserve">BOARD OFFICERS </w:t>
            </w:r>
          </w:p>
        </w:tc>
      </w:tr>
      <w:tr>
        <w:trPr>
          <w:cantSplit w:val="0"/>
          <w:trHeight w:val="440" w:hRule="atLeast"/>
          <w:tblHeader w:val="0"/>
        </w:trPr>
        <w:tc>
          <w:tcPr>
            <w:gridSpan w:val="2"/>
          </w:tcPr>
          <w:p w:rsidR="00000000" w:rsidDel="00000000" w:rsidP="00000000" w:rsidRDefault="00000000" w:rsidRPr="00000000" w14:paraId="000000E9">
            <w:pPr>
              <w:rPr>
                <w:b w:val="1"/>
                <w:sz w:val="36"/>
                <w:szCs w:val="36"/>
              </w:rPr>
            </w:pPr>
            <w:r w:rsidDel="00000000" w:rsidR="00000000" w:rsidRPr="00000000">
              <w:rPr>
                <w:b w:val="1"/>
                <w:sz w:val="36"/>
                <w:szCs w:val="36"/>
                <w:rtl w:val="0"/>
              </w:rPr>
              <w:t xml:space="preserve">About this Section: This section highlights the role of the Board’s leadership team. </w:t>
            </w:r>
          </w:p>
        </w:tc>
      </w:tr>
      <w:tr>
        <w:trPr>
          <w:cantSplit w:val="0"/>
          <w:tblHeader w:val="0"/>
        </w:trPr>
        <w:tc>
          <w:tcPr/>
          <w:p w:rsidR="00000000" w:rsidDel="00000000" w:rsidP="00000000" w:rsidRDefault="00000000" w:rsidRPr="00000000" w14:paraId="000000EB">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0EC">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0ED">
            <w:pPr>
              <w:numPr>
                <w:ilvl w:val="0"/>
                <w:numId w:val="7"/>
              </w:numPr>
              <w:ind w:left="720" w:hanging="360"/>
              <w:rPr>
                <w:b w:val="1"/>
                <w:sz w:val="24"/>
                <w:szCs w:val="24"/>
              </w:rPr>
            </w:pPr>
            <w:r w:rsidDel="00000000" w:rsidR="00000000" w:rsidRPr="00000000">
              <w:rPr>
                <w:b w:val="1"/>
                <w:sz w:val="24"/>
                <w:szCs w:val="24"/>
                <w:rtl w:val="0"/>
              </w:rPr>
              <w:t xml:space="preserve">Overview </w:t>
            </w:r>
          </w:p>
        </w:tc>
      </w:tr>
      <w:tr>
        <w:trPr>
          <w:cantSplit w:val="0"/>
          <w:trHeight w:val="440" w:hRule="atLeast"/>
          <w:tblHeader w:val="0"/>
        </w:trPr>
        <w:tc>
          <w:tcPr/>
          <w:p w:rsidR="00000000" w:rsidDel="00000000" w:rsidP="00000000" w:rsidRDefault="00000000" w:rsidRPr="00000000" w14:paraId="000000EF">
            <w:pPr>
              <w:numPr>
                <w:ilvl w:val="0"/>
                <w:numId w:val="13"/>
              </w:numPr>
              <w:spacing w:line="240" w:lineRule="auto"/>
              <w:ind w:left="720" w:hanging="360"/>
              <w:rPr>
                <w:sz w:val="24"/>
                <w:szCs w:val="24"/>
              </w:rPr>
            </w:pPr>
            <w:r w:rsidDel="00000000" w:rsidR="00000000" w:rsidRPr="00000000">
              <w:rPr>
                <w:sz w:val="24"/>
                <w:szCs w:val="24"/>
                <w:rtl w:val="0"/>
              </w:rPr>
              <w:t xml:space="preserve">The Board shall designate its Board Officers and Executive Committee, to include a President, Vice-President, Treasurer, and Secretary. These individuals will perform the duties traditionally associated with their respective positions. </w:t>
            </w:r>
            <w:r w:rsidDel="00000000" w:rsidR="00000000" w:rsidRPr="00000000">
              <w:rPr>
                <w:rtl w:val="0"/>
              </w:rPr>
            </w:r>
          </w:p>
        </w:tc>
        <w:tc>
          <w:tcPr/>
          <w:p w:rsidR="00000000" w:rsidDel="00000000" w:rsidP="00000000" w:rsidRDefault="00000000" w:rsidRPr="00000000" w14:paraId="000000F0">
            <w:pPr>
              <w:widowControl w:val="0"/>
              <w:spacing w:line="240" w:lineRule="auto"/>
              <w:rPr>
                <w:b w:val="1"/>
                <w:sz w:val="36"/>
                <w:szCs w:val="36"/>
              </w:rPr>
            </w:pPr>
            <w:r w:rsidDel="00000000" w:rsidR="00000000" w:rsidRPr="00000000">
              <w:rPr>
                <w:b w:val="1"/>
                <w:sz w:val="36"/>
                <w:szCs w:val="36"/>
                <w:rtl w:val="0"/>
              </w:rPr>
              <w:t xml:space="preserve">The Board will designate the Officers of the Commons. </w:t>
            </w:r>
          </w:p>
        </w:tc>
      </w:tr>
      <w:tr>
        <w:trPr>
          <w:cantSplit w:val="0"/>
          <w:trHeight w:val="440" w:hRule="atLeast"/>
          <w:tblHeader w:val="0"/>
        </w:trPr>
        <w:tc>
          <w:tcPr/>
          <w:p w:rsidR="00000000" w:rsidDel="00000000" w:rsidP="00000000" w:rsidRDefault="00000000" w:rsidRPr="00000000" w14:paraId="000000F1">
            <w:pPr>
              <w:numPr>
                <w:ilvl w:val="0"/>
                <w:numId w:val="13"/>
              </w:numPr>
              <w:spacing w:line="240" w:lineRule="auto"/>
              <w:ind w:left="720" w:hanging="360"/>
              <w:rPr>
                <w:sz w:val="24"/>
                <w:szCs w:val="24"/>
              </w:rPr>
            </w:pPr>
            <w:r w:rsidDel="00000000" w:rsidR="00000000" w:rsidRPr="00000000">
              <w:rPr>
                <w:sz w:val="24"/>
                <w:szCs w:val="24"/>
                <w:rtl w:val="0"/>
              </w:rPr>
              <w:t xml:space="preserve">The Board Officers, unless removed as hereinafter provided, shall hold office for one year and may opt for yearly continuation of terms at the Board’s annual meeting. </w:t>
            </w:r>
          </w:p>
        </w:tc>
        <w:tc>
          <w:tcPr/>
          <w:p w:rsidR="00000000" w:rsidDel="00000000" w:rsidP="00000000" w:rsidRDefault="00000000" w:rsidRPr="00000000" w14:paraId="000000F2">
            <w:pPr>
              <w:widowControl w:val="0"/>
              <w:spacing w:line="240" w:lineRule="auto"/>
              <w:rPr>
                <w:b w:val="1"/>
                <w:sz w:val="36"/>
                <w:szCs w:val="36"/>
              </w:rPr>
            </w:pPr>
            <w:r w:rsidDel="00000000" w:rsidR="00000000" w:rsidRPr="00000000">
              <w:rPr>
                <w:b w:val="1"/>
                <w:sz w:val="36"/>
                <w:szCs w:val="36"/>
                <w:rtl w:val="0"/>
              </w:rPr>
              <w:t xml:space="preserve">The term of any one Officer is one year. The Officer is voted in at the annual board meeting. </w:t>
            </w:r>
          </w:p>
        </w:tc>
      </w:tr>
      <w:tr>
        <w:trPr>
          <w:cantSplit w:val="0"/>
          <w:trHeight w:val="440" w:hRule="atLeast"/>
          <w:tblHeader w:val="0"/>
        </w:trPr>
        <w:tc>
          <w:tcPr/>
          <w:p w:rsidR="00000000" w:rsidDel="00000000" w:rsidP="00000000" w:rsidRDefault="00000000" w:rsidRPr="00000000" w14:paraId="000000F3">
            <w:pPr>
              <w:numPr>
                <w:ilvl w:val="0"/>
                <w:numId w:val="13"/>
              </w:numPr>
              <w:spacing w:line="240" w:lineRule="auto"/>
              <w:ind w:left="720" w:hanging="360"/>
              <w:rPr>
                <w:sz w:val="24"/>
                <w:szCs w:val="24"/>
              </w:rPr>
            </w:pPr>
            <w:r w:rsidDel="00000000" w:rsidR="00000000" w:rsidRPr="00000000">
              <w:rPr>
                <w:sz w:val="24"/>
                <w:szCs w:val="24"/>
                <w:rtl w:val="0"/>
              </w:rPr>
              <w:t xml:space="preserve">The Board may remove Officers for cause (as determined by the Board) and by the consensus of the Board.</w:t>
            </w:r>
            <w:r w:rsidDel="00000000" w:rsidR="00000000" w:rsidRPr="00000000">
              <w:rPr>
                <w:b w:val="1"/>
                <w:sz w:val="24"/>
                <w:szCs w:val="24"/>
                <w:rtl w:val="0"/>
              </w:rPr>
              <w:t xml:space="preserve"> </w:t>
            </w:r>
            <w:r w:rsidDel="00000000" w:rsidR="00000000" w:rsidRPr="00000000">
              <w:rPr>
                <w:sz w:val="24"/>
                <w:szCs w:val="24"/>
                <w:rtl w:val="0"/>
              </w:rPr>
              <w:t xml:space="preserve">If desired by the Officer, the Officer will have the opportunity to discuss with the Board prior to removal proceedings. </w:t>
            </w:r>
          </w:p>
        </w:tc>
        <w:tc>
          <w:tcPr/>
          <w:p w:rsidR="00000000" w:rsidDel="00000000" w:rsidP="00000000" w:rsidRDefault="00000000" w:rsidRPr="00000000" w14:paraId="000000F4">
            <w:pPr>
              <w:widowControl w:val="0"/>
              <w:spacing w:line="240" w:lineRule="auto"/>
              <w:rPr>
                <w:b w:val="1"/>
                <w:sz w:val="36"/>
                <w:szCs w:val="36"/>
              </w:rPr>
            </w:pPr>
            <w:r w:rsidDel="00000000" w:rsidR="00000000" w:rsidRPr="00000000">
              <w:rPr>
                <w:b w:val="1"/>
                <w:sz w:val="36"/>
                <w:szCs w:val="36"/>
                <w:rtl w:val="0"/>
              </w:rPr>
              <w:t xml:space="preserve">The Officer may be removed “for cause” by consensus of the Board. The Board will determine what “for cause” means. Board will provide due process for that  Officer to be heard before terminating.  </w:t>
            </w:r>
          </w:p>
        </w:tc>
      </w:tr>
    </w:tbl>
    <w:p w:rsidR="00000000" w:rsidDel="00000000" w:rsidP="00000000" w:rsidRDefault="00000000" w:rsidRPr="00000000" w14:paraId="000000F5">
      <w:pPr>
        <w:rPr>
          <w:b w:val="1"/>
          <w:sz w:val="24"/>
          <w:szCs w:val="24"/>
        </w:rPr>
      </w:pPr>
      <w:r w:rsidDel="00000000" w:rsidR="00000000" w:rsidRPr="00000000">
        <w:rPr>
          <w:rtl w:val="0"/>
        </w:rPr>
      </w:r>
    </w:p>
    <w:p w:rsidR="00000000" w:rsidDel="00000000" w:rsidP="00000000" w:rsidRDefault="00000000" w:rsidRPr="00000000" w14:paraId="000000F6">
      <w:pPr>
        <w:rPr>
          <w:b w:val="1"/>
          <w:sz w:val="24"/>
          <w:szCs w:val="24"/>
        </w:rPr>
      </w:pPr>
      <w:r w:rsidDel="00000000" w:rsidR="00000000" w:rsidRPr="00000000">
        <w:rPr>
          <w:rtl w:val="0"/>
        </w:rPr>
      </w:r>
    </w:p>
    <w:p w:rsidR="00000000" w:rsidDel="00000000" w:rsidP="00000000" w:rsidRDefault="00000000" w:rsidRPr="00000000" w14:paraId="000000F7">
      <w:pPr>
        <w:rPr>
          <w:b w:val="1"/>
          <w:sz w:val="24"/>
          <w:szCs w:val="24"/>
        </w:rPr>
      </w:pPr>
      <w:r w:rsidDel="00000000" w:rsidR="00000000" w:rsidRPr="00000000">
        <w:rPr>
          <w:rtl w:val="0"/>
        </w:rPr>
      </w:r>
    </w:p>
    <w:p w:rsidR="00000000" w:rsidDel="00000000" w:rsidP="00000000" w:rsidRDefault="00000000" w:rsidRPr="00000000" w14:paraId="000000F8">
      <w:pPr>
        <w:rPr>
          <w:b w:val="1"/>
          <w:sz w:val="24"/>
          <w:szCs w:val="24"/>
        </w:rPr>
      </w:pPr>
      <w:r w:rsidDel="00000000" w:rsidR="00000000" w:rsidRPr="00000000">
        <w:rPr>
          <w:rtl w:val="0"/>
        </w:rPr>
      </w:r>
    </w:p>
    <w:tbl>
      <w:tblPr>
        <w:tblStyle w:val="Table8"/>
        <w:tblpPr w:leftFromText="180" w:rightFromText="180" w:topFromText="180" w:bottomFromText="180" w:vertAnchor="text" w:horzAnchor="text" w:tblpX="-315" w:tblpY="0"/>
        <w:tblW w:w="1046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4420.000000000001"/>
        <w:tblGridChange w:id="0">
          <w:tblGrid>
            <w:gridCol w:w="6045"/>
            <w:gridCol w:w="4420.000000000001"/>
          </w:tblGrid>
        </w:tblGridChange>
      </w:tblGrid>
      <w:tr>
        <w:trPr>
          <w:cantSplit w:val="0"/>
          <w:trHeight w:val="440" w:hRule="atLeast"/>
          <w:tblHeader w:val="0"/>
        </w:trPr>
        <w:tc>
          <w:tcPr>
            <w:gridSpan w:val="2"/>
          </w:tcPr>
          <w:p w:rsidR="00000000" w:rsidDel="00000000" w:rsidP="00000000" w:rsidRDefault="00000000" w:rsidRPr="00000000" w14:paraId="000000F9">
            <w:pPr>
              <w:pStyle w:val="Heading1"/>
              <w:numPr>
                <w:ilvl w:val="0"/>
                <w:numId w:val="14"/>
              </w:numPr>
              <w:ind w:left="720" w:hanging="360"/>
              <w:rPr/>
            </w:pPr>
            <w:bookmarkStart w:colFirst="0" w:colLast="0" w:name="_heading=h.17dp8vu" w:id="11"/>
            <w:bookmarkEnd w:id="11"/>
            <w:r w:rsidDel="00000000" w:rsidR="00000000" w:rsidRPr="00000000">
              <w:rPr>
                <w:rtl w:val="0"/>
              </w:rPr>
              <w:t xml:space="preserve">STEWARDSHIP</w:t>
            </w:r>
          </w:p>
        </w:tc>
      </w:tr>
      <w:tr>
        <w:trPr>
          <w:cantSplit w:val="0"/>
          <w:trHeight w:val="440" w:hRule="atLeast"/>
          <w:tblHeader w:val="0"/>
        </w:trPr>
        <w:tc>
          <w:tcPr>
            <w:gridSpan w:val="2"/>
          </w:tcPr>
          <w:p w:rsidR="00000000" w:rsidDel="00000000" w:rsidP="00000000" w:rsidRDefault="00000000" w:rsidRPr="00000000" w14:paraId="000000FB">
            <w:pPr>
              <w:rPr>
                <w:b w:val="1"/>
                <w:sz w:val="24"/>
                <w:szCs w:val="24"/>
              </w:rPr>
            </w:pPr>
            <w:r w:rsidDel="00000000" w:rsidR="00000000" w:rsidRPr="00000000">
              <w:rPr>
                <w:b w:val="1"/>
                <w:sz w:val="24"/>
                <w:szCs w:val="24"/>
                <w:rtl w:val="0"/>
              </w:rPr>
              <w:t xml:space="preserve">About this Section: This section highlights the allowable uses consistent with the Core Values in Article 2 for all land held by the Commons. </w:t>
            </w:r>
          </w:p>
        </w:tc>
      </w:tr>
      <w:tr>
        <w:trPr>
          <w:cantSplit w:val="0"/>
          <w:tblHeader w:val="0"/>
        </w:trPr>
        <w:tc>
          <w:tcPr/>
          <w:p w:rsidR="00000000" w:rsidDel="00000000" w:rsidP="00000000" w:rsidRDefault="00000000" w:rsidRPr="00000000" w14:paraId="000000FD">
            <w:pPr>
              <w:ind w:left="360" w:firstLine="0"/>
              <w:rPr>
                <w:b w:val="1"/>
                <w:sz w:val="24"/>
                <w:szCs w:val="24"/>
              </w:rPr>
            </w:pPr>
            <w:r w:rsidDel="00000000" w:rsidR="00000000" w:rsidRPr="00000000">
              <w:rPr>
                <w:b w:val="1"/>
                <w:sz w:val="24"/>
                <w:szCs w:val="24"/>
                <w:rtl w:val="0"/>
              </w:rPr>
              <w:t xml:space="preserve">Legal Language</w:t>
            </w:r>
          </w:p>
        </w:tc>
        <w:tc>
          <w:tcPr/>
          <w:p w:rsidR="00000000" w:rsidDel="00000000" w:rsidP="00000000" w:rsidRDefault="00000000" w:rsidRPr="00000000" w14:paraId="000000FE">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gridSpan w:val="2"/>
          </w:tcPr>
          <w:p w:rsidR="00000000" w:rsidDel="00000000" w:rsidP="00000000" w:rsidRDefault="00000000" w:rsidRPr="00000000" w14:paraId="000000FF">
            <w:pPr>
              <w:numPr>
                <w:ilvl w:val="0"/>
                <w:numId w:val="15"/>
              </w:numPr>
              <w:ind w:left="720" w:hanging="360"/>
              <w:rPr>
                <w:b w:val="1"/>
                <w:sz w:val="24"/>
                <w:szCs w:val="24"/>
              </w:rPr>
            </w:pPr>
            <w:r w:rsidDel="00000000" w:rsidR="00000000" w:rsidRPr="00000000">
              <w:rPr>
                <w:b w:val="1"/>
                <w:sz w:val="24"/>
                <w:szCs w:val="24"/>
                <w:rtl w:val="0"/>
              </w:rPr>
              <w:t xml:space="preserve">Acquiring and Leasing Land</w:t>
            </w:r>
          </w:p>
        </w:tc>
      </w:tr>
      <w:tr>
        <w:trPr>
          <w:cantSplit w:val="0"/>
          <w:trHeight w:val="440" w:hRule="atLeast"/>
          <w:tblHeader w:val="0"/>
        </w:trPr>
        <w:tc>
          <w:tcPr/>
          <w:p w:rsidR="00000000" w:rsidDel="00000000" w:rsidP="00000000" w:rsidRDefault="00000000" w:rsidRPr="00000000" w14:paraId="00000101">
            <w:pPr>
              <w:numPr>
                <w:ilvl w:val="0"/>
                <w:numId w:val="23"/>
              </w:numPr>
              <w:spacing w:line="240" w:lineRule="auto"/>
              <w:ind w:left="720" w:hanging="360"/>
              <w:rPr/>
            </w:pPr>
            <w:r w:rsidDel="00000000" w:rsidR="00000000" w:rsidRPr="00000000">
              <w:rPr>
                <w:rtl w:val="0"/>
              </w:rPr>
              <w:t xml:space="preserve">The Board shall create all documents related to rental, tenure, length of rental agreements, and all other aspects associated with the overall management of land consistent with the Mission and Core Values outlined in </w:t>
            </w:r>
            <w:r w:rsidDel="00000000" w:rsidR="00000000" w:rsidRPr="00000000">
              <w:rPr>
                <w:b w:val="1"/>
                <w:rtl w:val="0"/>
              </w:rPr>
              <w:t xml:space="preserve">Article 2</w:t>
            </w:r>
            <w:r w:rsidDel="00000000" w:rsidR="00000000" w:rsidRPr="00000000">
              <w:rPr>
                <w:rtl w:val="0"/>
              </w:rPr>
              <w:t xml:space="preserve">. The Board shall also outline selection criteria for choosing Farmer- Leaseholders.</w:t>
            </w:r>
          </w:p>
        </w:tc>
        <w:tc>
          <w:tcPr/>
          <w:p w:rsidR="00000000" w:rsidDel="00000000" w:rsidP="00000000" w:rsidRDefault="00000000" w:rsidRPr="00000000" w14:paraId="00000102">
            <w:pPr>
              <w:widowControl w:val="0"/>
              <w:spacing w:line="240" w:lineRule="auto"/>
              <w:rPr>
                <w:b w:val="1"/>
                <w:sz w:val="32"/>
                <w:szCs w:val="32"/>
              </w:rPr>
            </w:pPr>
            <w:r w:rsidDel="00000000" w:rsidR="00000000" w:rsidRPr="00000000">
              <w:rPr>
                <w:b w:val="1"/>
                <w:sz w:val="32"/>
                <w:szCs w:val="32"/>
                <w:rtl w:val="0"/>
              </w:rPr>
              <w:t xml:space="preserve">The Board is responsible for the execution of the Common’s mission and selection of Farmer-Leaseholders. </w:t>
            </w:r>
          </w:p>
        </w:tc>
      </w:tr>
      <w:tr>
        <w:trPr>
          <w:cantSplit w:val="0"/>
          <w:trHeight w:val="440" w:hRule="atLeast"/>
          <w:tblHeader w:val="0"/>
        </w:trPr>
        <w:tc>
          <w:tcPr/>
          <w:p w:rsidR="00000000" w:rsidDel="00000000" w:rsidP="00000000" w:rsidRDefault="00000000" w:rsidRPr="00000000" w14:paraId="00000103">
            <w:pPr>
              <w:numPr>
                <w:ilvl w:val="0"/>
                <w:numId w:val="23"/>
              </w:numPr>
              <w:spacing w:line="240" w:lineRule="auto"/>
              <w:ind w:left="720" w:hanging="360"/>
              <w:rPr/>
            </w:pPr>
            <w:r w:rsidDel="00000000" w:rsidR="00000000" w:rsidRPr="00000000">
              <w:rPr>
                <w:rtl w:val="0"/>
              </w:rPr>
              <w:t xml:space="preserve">The decision to mortgage or otherwise encumber land owned by the Commons shall require:</w:t>
            </w:r>
          </w:p>
        </w:tc>
        <w:tc>
          <w:tcPr/>
          <w:p w:rsidR="00000000" w:rsidDel="00000000" w:rsidP="00000000" w:rsidRDefault="00000000" w:rsidRPr="00000000" w14:paraId="00000104">
            <w:pPr>
              <w:widowControl w:val="0"/>
              <w:spacing w:line="240" w:lineRule="auto"/>
              <w:rPr>
                <w:b w:val="1"/>
                <w:sz w:val="32"/>
                <w:szCs w:val="32"/>
              </w:rPr>
            </w:pPr>
            <w:r w:rsidDel="00000000" w:rsidR="00000000" w:rsidRPr="00000000">
              <w:rPr>
                <w:b w:val="1"/>
                <w:sz w:val="32"/>
                <w:szCs w:val="32"/>
                <w:rtl w:val="0"/>
              </w:rPr>
              <w:t xml:space="preserve">Encumbering (putting some sort of restriction) on any Common’s land requires: </w:t>
            </w:r>
          </w:p>
        </w:tc>
      </w:tr>
      <w:tr>
        <w:trPr>
          <w:cantSplit w:val="0"/>
          <w:trHeight w:val="440" w:hRule="atLeast"/>
          <w:tblHeader w:val="0"/>
        </w:trPr>
        <w:tc>
          <w:tcPr/>
          <w:p w:rsidR="00000000" w:rsidDel="00000000" w:rsidP="00000000" w:rsidRDefault="00000000" w:rsidRPr="00000000" w14:paraId="00000105">
            <w:pPr>
              <w:spacing w:line="240" w:lineRule="auto"/>
              <w:ind w:left="990" w:firstLine="0"/>
              <w:rPr/>
            </w:pPr>
            <w:r w:rsidDel="00000000" w:rsidR="00000000" w:rsidRPr="00000000">
              <w:rPr>
                <w:rtl w:val="0"/>
              </w:rPr>
              <w:t xml:space="preserve">i. The approval of the Board of Directors;</w:t>
            </w:r>
          </w:p>
        </w:tc>
        <w:tc>
          <w:tcPr/>
          <w:p w:rsidR="00000000" w:rsidDel="00000000" w:rsidP="00000000" w:rsidRDefault="00000000" w:rsidRPr="00000000" w14:paraId="00000106">
            <w:pPr>
              <w:widowControl w:val="0"/>
              <w:spacing w:line="240" w:lineRule="auto"/>
              <w:rPr>
                <w:b w:val="1"/>
                <w:sz w:val="32"/>
                <w:szCs w:val="32"/>
              </w:rPr>
            </w:pPr>
            <w:r w:rsidDel="00000000" w:rsidR="00000000" w:rsidRPr="00000000">
              <w:rPr>
                <w:b w:val="1"/>
                <w:sz w:val="32"/>
                <w:szCs w:val="32"/>
                <w:rtl w:val="0"/>
              </w:rPr>
              <w:t xml:space="preserve">Approval from the Board; </w:t>
            </w:r>
          </w:p>
        </w:tc>
      </w:tr>
      <w:tr>
        <w:trPr>
          <w:cantSplit w:val="0"/>
          <w:trHeight w:val="440" w:hRule="atLeast"/>
          <w:tblHeader w:val="0"/>
        </w:trPr>
        <w:tc>
          <w:tcPr/>
          <w:p w:rsidR="00000000" w:rsidDel="00000000" w:rsidP="00000000" w:rsidRDefault="00000000" w:rsidRPr="00000000" w14:paraId="00000107">
            <w:pPr>
              <w:spacing w:line="240" w:lineRule="auto"/>
              <w:ind w:left="990" w:firstLine="0"/>
              <w:rPr/>
            </w:pPr>
            <w:r w:rsidDel="00000000" w:rsidR="00000000" w:rsidRPr="00000000">
              <w:rPr>
                <w:rtl w:val="0"/>
              </w:rPr>
              <w:t xml:space="preserve">ii. The unanimous consent of any parties to whom such land is leased;</w:t>
            </w:r>
          </w:p>
        </w:tc>
        <w:tc>
          <w:tcPr/>
          <w:p w:rsidR="00000000" w:rsidDel="00000000" w:rsidP="00000000" w:rsidRDefault="00000000" w:rsidRPr="00000000" w14:paraId="00000108">
            <w:pPr>
              <w:widowControl w:val="0"/>
              <w:spacing w:line="240" w:lineRule="auto"/>
              <w:rPr>
                <w:b w:val="1"/>
                <w:sz w:val="32"/>
                <w:szCs w:val="32"/>
              </w:rPr>
            </w:pPr>
            <w:r w:rsidDel="00000000" w:rsidR="00000000" w:rsidRPr="00000000">
              <w:rPr>
                <w:b w:val="1"/>
                <w:sz w:val="32"/>
                <w:szCs w:val="32"/>
                <w:rtl w:val="0"/>
              </w:rPr>
              <w:t xml:space="preserve">Consent of the Farmer-Leaseholders; </w:t>
            </w:r>
          </w:p>
        </w:tc>
      </w:tr>
      <w:tr>
        <w:trPr>
          <w:cantSplit w:val="0"/>
          <w:trHeight w:val="440" w:hRule="atLeast"/>
          <w:tblHeader w:val="0"/>
        </w:trPr>
        <w:tc>
          <w:tcPr/>
          <w:p w:rsidR="00000000" w:rsidDel="00000000" w:rsidP="00000000" w:rsidRDefault="00000000" w:rsidRPr="00000000" w14:paraId="00000109">
            <w:pPr>
              <w:spacing w:line="240" w:lineRule="auto"/>
              <w:ind w:left="990" w:firstLine="0"/>
              <w:rPr/>
            </w:pPr>
            <w:r w:rsidDel="00000000" w:rsidR="00000000" w:rsidRPr="00000000">
              <w:rPr>
                <w:rtl w:val="0"/>
              </w:rPr>
              <w:t xml:space="preserve">iii. Be allowable by these Bylaws; and</w:t>
            </w:r>
          </w:p>
        </w:tc>
        <w:tc>
          <w:tcPr/>
          <w:p w:rsidR="00000000" w:rsidDel="00000000" w:rsidP="00000000" w:rsidRDefault="00000000" w:rsidRPr="00000000" w14:paraId="0000010A">
            <w:pPr>
              <w:widowControl w:val="0"/>
              <w:spacing w:line="240" w:lineRule="auto"/>
              <w:rPr>
                <w:b w:val="1"/>
                <w:sz w:val="32"/>
                <w:szCs w:val="32"/>
              </w:rPr>
            </w:pPr>
            <w:r w:rsidDel="00000000" w:rsidR="00000000" w:rsidRPr="00000000">
              <w:rPr>
                <w:b w:val="1"/>
                <w:sz w:val="32"/>
                <w:szCs w:val="32"/>
                <w:rtl w:val="0"/>
              </w:rPr>
              <w:t xml:space="preserve">Be allowed under these Bylaws; and </w:t>
            </w:r>
          </w:p>
        </w:tc>
      </w:tr>
      <w:tr>
        <w:trPr>
          <w:cantSplit w:val="0"/>
          <w:trHeight w:val="440" w:hRule="atLeast"/>
          <w:tblHeader w:val="0"/>
        </w:trPr>
        <w:tc>
          <w:tcPr/>
          <w:p w:rsidR="00000000" w:rsidDel="00000000" w:rsidP="00000000" w:rsidRDefault="00000000" w:rsidRPr="00000000" w14:paraId="0000010B">
            <w:pPr>
              <w:spacing w:line="240" w:lineRule="auto"/>
              <w:ind w:left="990" w:firstLine="0"/>
              <w:rPr/>
            </w:pPr>
            <w:r w:rsidDel="00000000" w:rsidR="00000000" w:rsidRPr="00000000">
              <w:rPr>
                <w:rtl w:val="0"/>
              </w:rPr>
              <w:t xml:space="preserve">iv. Approval by </w:t>
            </w:r>
            <w:r w:rsidDel="00000000" w:rsidR="00000000" w:rsidRPr="00000000">
              <w:rPr>
                <w:rtl w:val="0"/>
              </w:rPr>
              <w:t xml:space="preserve">Nonprofit</w:t>
            </w:r>
            <w:r w:rsidDel="00000000" w:rsidR="00000000" w:rsidRPr="00000000">
              <w:rPr>
                <w:rtl w:val="0"/>
              </w:rPr>
              <w:t xml:space="preserve">.</w:t>
            </w:r>
          </w:p>
        </w:tc>
        <w:tc>
          <w:tcPr/>
          <w:p w:rsidR="00000000" w:rsidDel="00000000" w:rsidP="00000000" w:rsidRDefault="00000000" w:rsidRPr="00000000" w14:paraId="0000010C">
            <w:pPr>
              <w:widowControl w:val="0"/>
              <w:spacing w:line="240" w:lineRule="auto"/>
              <w:rPr>
                <w:b w:val="1"/>
                <w:sz w:val="32"/>
                <w:szCs w:val="32"/>
              </w:rPr>
            </w:pPr>
            <w:r w:rsidDel="00000000" w:rsidR="00000000" w:rsidRPr="00000000">
              <w:rPr>
                <w:b w:val="1"/>
                <w:sz w:val="32"/>
                <w:szCs w:val="32"/>
                <w:rtl w:val="0"/>
              </w:rPr>
              <w:t xml:space="preserve">Approval by the </w:t>
            </w:r>
            <w:r w:rsidDel="00000000" w:rsidR="00000000" w:rsidRPr="00000000">
              <w:rPr>
                <w:b w:val="1"/>
                <w:sz w:val="32"/>
                <w:szCs w:val="32"/>
                <w:rtl w:val="0"/>
              </w:rPr>
              <w:t xml:space="preserve">Nonprofit</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10D">
            <w:pPr>
              <w:numPr>
                <w:ilvl w:val="0"/>
                <w:numId w:val="23"/>
              </w:numPr>
              <w:spacing w:line="240" w:lineRule="auto"/>
              <w:ind w:left="720" w:hanging="360"/>
              <w:rPr/>
            </w:pPr>
            <w:r w:rsidDel="00000000" w:rsidR="00000000" w:rsidRPr="00000000">
              <w:rPr>
                <w:rtl w:val="0"/>
              </w:rPr>
              <w:t xml:space="preserve">In addition, encumbrances are subject to the following conditions: </w:t>
            </w:r>
          </w:p>
        </w:tc>
        <w:tc>
          <w:tcPr/>
          <w:p w:rsidR="00000000" w:rsidDel="00000000" w:rsidP="00000000" w:rsidRDefault="00000000" w:rsidRPr="00000000" w14:paraId="0000010E">
            <w:pPr>
              <w:widowControl w:val="0"/>
              <w:spacing w:line="240" w:lineRule="auto"/>
              <w:rPr>
                <w:b w:val="1"/>
                <w:sz w:val="32"/>
                <w:szCs w:val="32"/>
              </w:rPr>
            </w:pPr>
            <w:r w:rsidDel="00000000" w:rsidR="00000000" w:rsidRPr="00000000">
              <w:rPr>
                <w:b w:val="1"/>
                <w:sz w:val="32"/>
                <w:szCs w:val="32"/>
                <w:rtl w:val="0"/>
              </w:rPr>
              <w:t xml:space="preserve">Any burdens on the land </w:t>
            </w:r>
            <w:r w:rsidDel="00000000" w:rsidR="00000000" w:rsidRPr="00000000">
              <w:rPr>
                <w:b w:val="1"/>
                <w:sz w:val="32"/>
                <w:szCs w:val="32"/>
                <w:u w:val="single"/>
                <w:rtl w:val="0"/>
              </w:rPr>
              <w:t xml:space="preserve">cannot</w:t>
            </w:r>
            <w:r w:rsidDel="00000000" w:rsidR="00000000" w:rsidRPr="00000000">
              <w:rPr>
                <w:b w:val="1"/>
                <w:sz w:val="32"/>
                <w:szCs w:val="32"/>
                <w:rtl w:val="0"/>
              </w:rPr>
              <w:t xml:space="preserve">: </w:t>
            </w:r>
          </w:p>
        </w:tc>
      </w:tr>
      <w:tr>
        <w:trPr>
          <w:cantSplit w:val="0"/>
          <w:trHeight w:val="440" w:hRule="atLeast"/>
          <w:tblHeader w:val="0"/>
        </w:trPr>
        <w:tc>
          <w:tcPr/>
          <w:p w:rsidR="00000000" w:rsidDel="00000000" w:rsidP="00000000" w:rsidRDefault="00000000" w:rsidRPr="00000000" w14:paraId="0000010F">
            <w:pPr>
              <w:spacing w:line="240" w:lineRule="auto"/>
              <w:ind w:left="990" w:firstLine="0"/>
              <w:rPr/>
            </w:pPr>
            <w:r w:rsidDel="00000000" w:rsidR="00000000" w:rsidRPr="00000000">
              <w:rPr>
                <w:rtl w:val="0"/>
              </w:rPr>
              <w:t xml:space="preserve">i. Land may only be collateralized for mortgage to 20% of its value; </w:t>
            </w:r>
          </w:p>
        </w:tc>
        <w:tc>
          <w:tcPr/>
          <w:p w:rsidR="00000000" w:rsidDel="00000000" w:rsidP="00000000" w:rsidRDefault="00000000" w:rsidRPr="00000000" w14:paraId="00000110">
            <w:pPr>
              <w:widowControl w:val="0"/>
              <w:spacing w:line="240" w:lineRule="auto"/>
              <w:rPr>
                <w:b w:val="1"/>
                <w:sz w:val="32"/>
                <w:szCs w:val="32"/>
              </w:rPr>
            </w:pPr>
            <w:r w:rsidDel="00000000" w:rsidR="00000000" w:rsidRPr="00000000">
              <w:rPr>
                <w:b w:val="1"/>
                <w:sz w:val="32"/>
                <w:szCs w:val="32"/>
                <w:rtl w:val="0"/>
              </w:rPr>
              <w:t xml:space="preserve">Exceed more than 20% of the value of the land; </w:t>
            </w:r>
          </w:p>
        </w:tc>
      </w:tr>
      <w:tr>
        <w:trPr>
          <w:cantSplit w:val="0"/>
          <w:trHeight w:val="440" w:hRule="atLeast"/>
          <w:tblHeader w:val="0"/>
        </w:trPr>
        <w:tc>
          <w:tcPr/>
          <w:p w:rsidR="00000000" w:rsidDel="00000000" w:rsidP="00000000" w:rsidRDefault="00000000" w:rsidRPr="00000000" w14:paraId="00000111">
            <w:pPr>
              <w:spacing w:line="240" w:lineRule="auto"/>
              <w:ind w:left="990" w:firstLine="0"/>
              <w:rPr/>
            </w:pPr>
            <w:r w:rsidDel="00000000" w:rsidR="00000000" w:rsidRPr="00000000">
              <w:rPr>
                <w:rtl w:val="0"/>
              </w:rPr>
              <w:t xml:space="preserve">ii. No rights conveyed or encumbered in land, water, and subsurface rights may limit or prohibit agriculture, stewardship, and agrarian enterprises; and</w:t>
            </w:r>
          </w:p>
        </w:tc>
        <w:tc>
          <w:tcPr/>
          <w:p w:rsidR="00000000" w:rsidDel="00000000" w:rsidP="00000000" w:rsidRDefault="00000000" w:rsidRPr="00000000" w14:paraId="00000112">
            <w:pPr>
              <w:widowControl w:val="0"/>
              <w:spacing w:line="240" w:lineRule="auto"/>
              <w:rPr>
                <w:b w:val="1"/>
                <w:sz w:val="32"/>
                <w:szCs w:val="32"/>
              </w:rPr>
            </w:pPr>
            <w:r w:rsidDel="00000000" w:rsidR="00000000" w:rsidRPr="00000000">
              <w:rPr>
                <w:b w:val="1"/>
                <w:sz w:val="32"/>
                <w:szCs w:val="32"/>
                <w:rtl w:val="0"/>
              </w:rPr>
              <w:t xml:space="preserve">Prohibit or negatively affect the intended agricultural and ecological stewardship practices; and </w:t>
            </w:r>
          </w:p>
        </w:tc>
      </w:tr>
      <w:tr>
        <w:trPr>
          <w:cantSplit w:val="0"/>
          <w:trHeight w:val="440" w:hRule="atLeast"/>
          <w:tblHeader w:val="0"/>
        </w:trPr>
        <w:tc>
          <w:tcPr/>
          <w:p w:rsidR="00000000" w:rsidDel="00000000" w:rsidP="00000000" w:rsidRDefault="00000000" w:rsidRPr="00000000" w14:paraId="00000113">
            <w:pPr>
              <w:spacing w:line="240" w:lineRule="auto"/>
              <w:ind w:left="990" w:firstLine="0"/>
              <w:rPr/>
            </w:pPr>
            <w:r w:rsidDel="00000000" w:rsidR="00000000" w:rsidRPr="00000000">
              <w:rPr>
                <w:rtl w:val="0"/>
              </w:rPr>
              <w:t xml:space="preserve">iii.  Mortgage may not obtain rights to foreclose. </w:t>
            </w:r>
          </w:p>
        </w:tc>
        <w:tc>
          <w:tcPr/>
          <w:p w:rsidR="00000000" w:rsidDel="00000000" w:rsidP="00000000" w:rsidRDefault="00000000" w:rsidRPr="00000000" w14:paraId="00000114">
            <w:pPr>
              <w:widowControl w:val="0"/>
              <w:spacing w:line="240" w:lineRule="auto"/>
              <w:rPr>
                <w:b w:val="1"/>
                <w:sz w:val="32"/>
                <w:szCs w:val="32"/>
              </w:rPr>
            </w:pPr>
            <w:r w:rsidDel="00000000" w:rsidR="00000000" w:rsidRPr="00000000">
              <w:rPr>
                <w:b w:val="1"/>
                <w:sz w:val="32"/>
                <w:szCs w:val="32"/>
                <w:rtl w:val="0"/>
              </w:rPr>
              <w:t xml:space="preserve">Obtain rights to foreclose on the property. </w:t>
            </w:r>
          </w:p>
        </w:tc>
      </w:tr>
      <w:tr>
        <w:trPr>
          <w:cantSplit w:val="0"/>
          <w:trHeight w:val="440" w:hRule="atLeast"/>
          <w:tblHeader w:val="0"/>
        </w:trPr>
        <w:tc>
          <w:tcPr/>
          <w:p w:rsidR="00000000" w:rsidDel="00000000" w:rsidP="00000000" w:rsidRDefault="00000000" w:rsidRPr="00000000" w14:paraId="00000115">
            <w:pPr>
              <w:numPr>
                <w:ilvl w:val="0"/>
                <w:numId w:val="23"/>
              </w:numPr>
              <w:spacing w:line="240" w:lineRule="auto"/>
              <w:ind w:left="720" w:hanging="360"/>
              <w:rPr/>
            </w:pPr>
            <w:r w:rsidDel="00000000" w:rsidR="00000000" w:rsidRPr="00000000">
              <w:rPr>
                <w:rtl w:val="0"/>
              </w:rPr>
              <w:t xml:space="preserve">Any encumbrances shall be subordinated to any leases relating to such land.</w:t>
            </w:r>
          </w:p>
        </w:tc>
        <w:tc>
          <w:tcPr/>
          <w:p w:rsidR="00000000" w:rsidDel="00000000" w:rsidP="00000000" w:rsidRDefault="00000000" w:rsidRPr="00000000" w14:paraId="00000116">
            <w:pPr>
              <w:widowControl w:val="0"/>
              <w:spacing w:line="240" w:lineRule="auto"/>
              <w:rPr>
                <w:b w:val="1"/>
                <w:sz w:val="32"/>
                <w:szCs w:val="32"/>
              </w:rPr>
            </w:pPr>
            <w:r w:rsidDel="00000000" w:rsidR="00000000" w:rsidRPr="00000000">
              <w:rPr>
                <w:b w:val="1"/>
                <w:sz w:val="32"/>
                <w:szCs w:val="32"/>
                <w:rtl w:val="0"/>
              </w:rPr>
              <w:t xml:space="preserve">Any burdens placed on the land are subject to the terms of the lease of the Farmer-Leaseholders. </w:t>
            </w:r>
          </w:p>
        </w:tc>
      </w:tr>
      <w:tr>
        <w:trPr>
          <w:cantSplit w:val="0"/>
          <w:trHeight w:val="440" w:hRule="atLeast"/>
          <w:tblHeader w:val="0"/>
        </w:trPr>
        <w:tc>
          <w:tcPr>
            <w:gridSpan w:val="2"/>
          </w:tcPr>
          <w:p w:rsidR="00000000" w:rsidDel="00000000" w:rsidP="00000000" w:rsidRDefault="00000000" w:rsidRPr="00000000" w14:paraId="00000117">
            <w:pPr>
              <w:numPr>
                <w:ilvl w:val="0"/>
                <w:numId w:val="15"/>
              </w:numPr>
              <w:ind w:left="720" w:hanging="360"/>
              <w:rPr>
                <w:b w:val="1"/>
                <w:sz w:val="24"/>
                <w:szCs w:val="24"/>
              </w:rPr>
            </w:pPr>
            <w:r w:rsidDel="00000000" w:rsidR="00000000" w:rsidRPr="00000000">
              <w:rPr>
                <w:b w:val="1"/>
                <w:sz w:val="24"/>
                <w:szCs w:val="24"/>
                <w:rtl w:val="0"/>
              </w:rPr>
              <w:t xml:space="preserve">Transferring Land</w:t>
            </w:r>
          </w:p>
        </w:tc>
      </w:tr>
      <w:tr>
        <w:trPr>
          <w:cantSplit w:val="0"/>
          <w:trHeight w:val="440" w:hRule="atLeast"/>
          <w:tblHeader w:val="0"/>
        </w:trPr>
        <w:tc>
          <w:tcPr/>
          <w:p w:rsidR="00000000" w:rsidDel="00000000" w:rsidP="00000000" w:rsidRDefault="00000000" w:rsidRPr="00000000" w14:paraId="00000119">
            <w:pPr>
              <w:keepNext w:val="0"/>
              <w:keepLines w:val="0"/>
              <w:spacing w:after="0" w:before="0" w:line="240" w:lineRule="auto"/>
              <w:ind w:left="0" w:firstLine="0"/>
              <w:rPr/>
            </w:pPr>
            <w:r w:rsidDel="00000000" w:rsidR="00000000" w:rsidRPr="00000000">
              <w:rPr>
                <w:rtl w:val="0"/>
              </w:rPr>
            </w:r>
          </w:p>
        </w:tc>
        <w:tc>
          <w:tcPr/>
          <w:p w:rsidR="00000000" w:rsidDel="00000000" w:rsidP="00000000" w:rsidRDefault="00000000" w:rsidRPr="00000000" w14:paraId="0000011A">
            <w:pPr>
              <w:widowControl w:val="0"/>
              <w:spacing w:line="240" w:lineRule="auto"/>
              <w:rPr>
                <w:b w:val="1"/>
                <w:sz w:val="32"/>
                <w:szCs w:val="32"/>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11B">
            <w:pPr>
              <w:keepNext w:val="0"/>
              <w:keepLines w:val="0"/>
              <w:numPr>
                <w:ilvl w:val="0"/>
                <w:numId w:val="17"/>
              </w:numPr>
              <w:spacing w:after="0" w:before="0" w:line="240" w:lineRule="auto"/>
              <w:ind w:left="720" w:hanging="360"/>
              <w:rPr/>
            </w:pPr>
            <w:r w:rsidDel="00000000" w:rsidR="00000000" w:rsidRPr="00000000">
              <w:rPr>
                <w:rtl w:val="0"/>
              </w:rPr>
              <w:t xml:space="preserve">If the </w:t>
            </w:r>
            <w:r w:rsidDel="00000000" w:rsidR="00000000" w:rsidRPr="00000000">
              <w:rPr>
                <w:rtl w:val="0"/>
              </w:rPr>
              <w:t xml:space="preserve">Nonprofit</w:t>
            </w:r>
            <w:r w:rsidDel="00000000" w:rsidR="00000000" w:rsidRPr="00000000">
              <w:rPr>
                <w:rtl w:val="0"/>
              </w:rPr>
              <w:t xml:space="preserve"> dissolves, such properties shall be transferred to the nonprofit fund, foundation, or corporation designated by the </w:t>
            </w:r>
            <w:r w:rsidDel="00000000" w:rsidR="00000000" w:rsidRPr="00000000">
              <w:rPr>
                <w:rtl w:val="0"/>
              </w:rPr>
              <w:t xml:space="preserve">Nonprofit</w:t>
            </w:r>
            <w:r w:rsidDel="00000000" w:rsidR="00000000" w:rsidRPr="00000000">
              <w:rPr>
                <w:rtl w:val="0"/>
              </w:rPr>
              <w:t xml:space="preserve">, which is organized and operated exclusively for charitable purposes and which has established its tax-exempt status under Internal Revenue Code Section 501(c)(3). The Commons shall make every reasonable effort to prioritize a or b, below, and only after all reasonable options are explored and given time needed shall option c be pursued.</w:t>
            </w:r>
          </w:p>
        </w:tc>
        <w:tc>
          <w:tcPr/>
          <w:p w:rsidR="00000000" w:rsidDel="00000000" w:rsidP="00000000" w:rsidRDefault="00000000" w:rsidRPr="00000000" w14:paraId="0000011C">
            <w:pPr>
              <w:widowControl w:val="0"/>
              <w:spacing w:line="240" w:lineRule="auto"/>
              <w:rPr>
                <w:b w:val="1"/>
                <w:sz w:val="32"/>
                <w:szCs w:val="32"/>
              </w:rPr>
            </w:pPr>
            <w:r w:rsidDel="00000000" w:rsidR="00000000" w:rsidRPr="00000000">
              <w:rPr>
                <w:b w:val="1"/>
                <w:sz w:val="32"/>
                <w:szCs w:val="32"/>
                <w:rtl w:val="0"/>
              </w:rPr>
              <w:t xml:space="preserve">If the Nonprofit dissolves, then the land will be transferred in accordance with IRS regulations with a priority on a or b below.</w:t>
            </w:r>
          </w:p>
        </w:tc>
      </w:tr>
      <w:tr>
        <w:trPr>
          <w:cantSplit w:val="0"/>
          <w:trHeight w:val="440" w:hRule="atLeast"/>
          <w:tblHeader w:val="0"/>
        </w:trPr>
        <w:tc>
          <w:tcPr/>
          <w:p w:rsidR="00000000" w:rsidDel="00000000" w:rsidP="00000000" w:rsidRDefault="00000000" w:rsidRPr="00000000" w14:paraId="0000011D">
            <w:pPr>
              <w:numPr>
                <w:ilvl w:val="7"/>
                <w:numId w:val="16"/>
              </w:numPr>
              <w:spacing w:line="240" w:lineRule="auto"/>
              <w:ind w:left="1350" w:hanging="360.00000000000045"/>
              <w:rPr>
                <w:sz w:val="22"/>
                <w:szCs w:val="22"/>
              </w:rPr>
            </w:pPr>
            <w:r w:rsidDel="00000000" w:rsidR="00000000" w:rsidRPr="00000000">
              <w:rPr>
                <w:rtl w:val="0"/>
              </w:rPr>
              <w:t xml:space="preserve">Transfer to an Indigenous community located near each parcel, regardless of whether such community is federally recognized, if that community is interested in receiving the land and has the capacity to steward the land;</w:t>
            </w:r>
          </w:p>
        </w:tc>
        <w:tc>
          <w:tcPr/>
          <w:p w:rsidR="00000000" w:rsidDel="00000000" w:rsidP="00000000" w:rsidRDefault="00000000" w:rsidRPr="00000000" w14:paraId="0000011E">
            <w:pPr>
              <w:widowControl w:val="0"/>
              <w:spacing w:line="240" w:lineRule="auto"/>
              <w:rPr>
                <w:b w:val="1"/>
                <w:sz w:val="32"/>
                <w:szCs w:val="32"/>
              </w:rPr>
            </w:pPr>
            <w:r w:rsidDel="00000000" w:rsidR="00000000" w:rsidRPr="00000000">
              <w:rPr>
                <w:b w:val="1"/>
                <w:sz w:val="32"/>
                <w:szCs w:val="32"/>
                <w:rtl w:val="0"/>
              </w:rPr>
              <w:t xml:space="preserve">To Indigenous communities located near the land; </w:t>
            </w:r>
          </w:p>
        </w:tc>
      </w:tr>
      <w:tr>
        <w:trPr>
          <w:cantSplit w:val="0"/>
          <w:trHeight w:val="440" w:hRule="atLeast"/>
          <w:tblHeader w:val="0"/>
        </w:trPr>
        <w:tc>
          <w:tcPr/>
          <w:p w:rsidR="00000000" w:rsidDel="00000000" w:rsidP="00000000" w:rsidRDefault="00000000" w:rsidRPr="00000000" w14:paraId="0000011F">
            <w:pPr>
              <w:numPr>
                <w:ilvl w:val="7"/>
                <w:numId w:val="16"/>
              </w:numPr>
              <w:spacing w:line="240" w:lineRule="auto"/>
              <w:ind w:left="1350" w:hanging="360.00000000000045"/>
              <w:rPr>
                <w:sz w:val="22"/>
                <w:szCs w:val="22"/>
              </w:rPr>
            </w:pPr>
            <w:r w:rsidDel="00000000" w:rsidR="00000000" w:rsidRPr="00000000">
              <w:rPr>
                <w:rtl w:val="0"/>
              </w:rPr>
              <w:t xml:space="preserve">Transfer to a people of color-led, land-based organization that shares the mission of the Commons, if that community is interested in receiving the land and has the capacity to steward the land;</w:t>
            </w:r>
          </w:p>
        </w:tc>
        <w:tc>
          <w:tcPr/>
          <w:p w:rsidR="00000000" w:rsidDel="00000000" w:rsidP="00000000" w:rsidRDefault="00000000" w:rsidRPr="00000000" w14:paraId="00000120">
            <w:pPr>
              <w:widowControl w:val="0"/>
              <w:spacing w:line="240" w:lineRule="auto"/>
              <w:rPr>
                <w:b w:val="1"/>
                <w:sz w:val="32"/>
                <w:szCs w:val="32"/>
              </w:rPr>
            </w:pPr>
            <w:r w:rsidDel="00000000" w:rsidR="00000000" w:rsidRPr="00000000">
              <w:rPr>
                <w:b w:val="1"/>
                <w:sz w:val="32"/>
                <w:szCs w:val="32"/>
                <w:rtl w:val="0"/>
              </w:rPr>
              <w:t xml:space="preserve">A People of Color led organization doing land-based work; </w:t>
            </w:r>
          </w:p>
        </w:tc>
      </w:tr>
      <w:tr>
        <w:trPr>
          <w:cantSplit w:val="0"/>
          <w:trHeight w:val="440" w:hRule="atLeast"/>
          <w:tblHeader w:val="0"/>
        </w:trPr>
        <w:tc>
          <w:tcPr/>
          <w:p w:rsidR="00000000" w:rsidDel="00000000" w:rsidP="00000000" w:rsidRDefault="00000000" w:rsidRPr="00000000" w14:paraId="00000121">
            <w:pPr>
              <w:numPr>
                <w:ilvl w:val="7"/>
                <w:numId w:val="16"/>
              </w:numPr>
              <w:spacing w:line="240" w:lineRule="auto"/>
              <w:ind w:left="1350" w:hanging="360.00000000000045"/>
              <w:rPr>
                <w:sz w:val="22"/>
                <w:szCs w:val="22"/>
              </w:rPr>
            </w:pPr>
            <w:r w:rsidDel="00000000" w:rsidR="00000000" w:rsidRPr="00000000">
              <w:rPr>
                <w:rtl w:val="0"/>
              </w:rPr>
              <w:t xml:space="preserve">Transfer to a mission-compatible land-based organization near the location of each parcel that has adequate funding, knowledge, resources, and demonstrated commitment to manage the land as a commons; or</w:t>
            </w:r>
          </w:p>
        </w:tc>
        <w:tc>
          <w:tcPr/>
          <w:p w:rsidR="00000000" w:rsidDel="00000000" w:rsidP="00000000" w:rsidRDefault="00000000" w:rsidRPr="00000000" w14:paraId="00000122">
            <w:pPr>
              <w:widowControl w:val="0"/>
              <w:spacing w:line="240" w:lineRule="auto"/>
              <w:rPr>
                <w:b w:val="1"/>
                <w:sz w:val="32"/>
                <w:szCs w:val="32"/>
              </w:rPr>
            </w:pPr>
            <w:r w:rsidDel="00000000" w:rsidR="00000000" w:rsidRPr="00000000">
              <w:rPr>
                <w:b w:val="1"/>
                <w:sz w:val="32"/>
                <w:szCs w:val="32"/>
                <w:rtl w:val="0"/>
              </w:rPr>
              <w:t xml:space="preserve">A Mission aligned organization that has adequate funding to steward the land; or</w:t>
            </w:r>
          </w:p>
        </w:tc>
      </w:tr>
      <w:tr>
        <w:trPr>
          <w:cantSplit w:val="0"/>
          <w:trHeight w:val="440" w:hRule="atLeast"/>
          <w:tblHeader w:val="0"/>
        </w:trPr>
        <w:tc>
          <w:tcPr/>
          <w:p w:rsidR="00000000" w:rsidDel="00000000" w:rsidP="00000000" w:rsidRDefault="00000000" w:rsidRPr="00000000" w14:paraId="00000123">
            <w:pPr>
              <w:numPr>
                <w:ilvl w:val="7"/>
                <w:numId w:val="16"/>
              </w:numPr>
              <w:spacing w:line="240" w:lineRule="auto"/>
              <w:ind w:left="1350" w:hanging="360.00000000000045"/>
              <w:rPr>
                <w:sz w:val="22"/>
                <w:szCs w:val="22"/>
              </w:rPr>
            </w:pPr>
            <w:r w:rsidDel="00000000" w:rsidR="00000000" w:rsidRPr="00000000">
              <w:rPr>
                <w:rtl w:val="0"/>
              </w:rPr>
              <w:t xml:space="preserve">Notwithstanding the above, a parcel of land may be sold on the open market when it is not a viable or integral component of agriculture, agrarian, community, and/or ecological health and viability of the whole Commons pursuant to a resolution adopted by an affirmative vote by at least two thirds of the entire Board plus the affirmative vote of the Farmer-Leaseholder Representative Director and with the approval of the </w:t>
            </w:r>
            <w:r w:rsidDel="00000000" w:rsidR="00000000" w:rsidRPr="00000000">
              <w:rPr>
                <w:sz w:val="24"/>
                <w:szCs w:val="24"/>
                <w:rtl w:val="0"/>
              </w:rPr>
              <w:t xml:space="preserve">Nonprofit</w:t>
            </w:r>
            <w:r w:rsidDel="00000000" w:rsidR="00000000" w:rsidRPr="00000000">
              <w:rPr>
                <w:rtl w:val="0"/>
              </w:rPr>
              <w:t xml:space="preserve"> and agreement to waive Option to Recover. Any and all sales are subject to existing leases, and subsequent buyers are bound by existing leases at the time of sale.</w:t>
            </w:r>
          </w:p>
        </w:tc>
        <w:tc>
          <w:tcPr/>
          <w:p w:rsidR="00000000" w:rsidDel="00000000" w:rsidP="00000000" w:rsidRDefault="00000000" w:rsidRPr="00000000" w14:paraId="00000124">
            <w:pPr>
              <w:widowControl w:val="0"/>
              <w:spacing w:line="240" w:lineRule="auto"/>
              <w:rPr>
                <w:b w:val="1"/>
                <w:sz w:val="32"/>
                <w:szCs w:val="32"/>
              </w:rPr>
            </w:pPr>
            <w:r w:rsidDel="00000000" w:rsidR="00000000" w:rsidRPr="00000000">
              <w:rPr>
                <w:b w:val="1"/>
                <w:sz w:val="32"/>
                <w:szCs w:val="32"/>
                <w:rtl w:val="0"/>
              </w:rPr>
              <w:t xml:space="preserve">When the land is no longer a viable or integral component of agriculture, agrarian, community, and/or ecological health and viability of the whole Commons it may be sold on the open market.</w:t>
            </w:r>
          </w:p>
        </w:tc>
      </w:tr>
    </w:tbl>
    <w:p w:rsidR="00000000" w:rsidDel="00000000" w:rsidP="00000000" w:rsidRDefault="00000000" w:rsidRPr="00000000" w14:paraId="00000125">
      <w:pPr>
        <w:rPr>
          <w:b w:val="1"/>
          <w:sz w:val="24"/>
          <w:szCs w:val="24"/>
        </w:rPr>
      </w:pPr>
      <w:r w:rsidDel="00000000" w:rsidR="00000000" w:rsidRPr="00000000">
        <w:rPr>
          <w:rtl w:val="0"/>
        </w:rPr>
      </w:r>
    </w:p>
    <w:p w:rsidR="00000000" w:rsidDel="00000000" w:rsidP="00000000" w:rsidRDefault="00000000" w:rsidRPr="00000000" w14:paraId="00000126">
      <w:pPr>
        <w:rPr>
          <w:b w:val="1"/>
          <w:sz w:val="24"/>
          <w:szCs w:val="24"/>
        </w:rPr>
      </w:pPr>
      <w:r w:rsidDel="00000000" w:rsidR="00000000" w:rsidRPr="00000000">
        <w:rPr>
          <w:rtl w:val="0"/>
        </w:rPr>
      </w:r>
    </w:p>
    <w:tbl>
      <w:tblPr>
        <w:tblStyle w:val="Table9"/>
        <w:tblpPr w:leftFromText="180" w:rightFromText="180" w:topFromText="180" w:bottomFromText="180" w:vertAnchor="text" w:horzAnchor="text" w:tblpX="-300" w:tblpY="0"/>
        <w:tblW w:w="1044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30"/>
        <w:gridCol w:w="4410"/>
        <w:tblGridChange w:id="0">
          <w:tblGrid>
            <w:gridCol w:w="6030"/>
            <w:gridCol w:w="4410"/>
          </w:tblGrid>
        </w:tblGridChange>
      </w:tblGrid>
      <w:tr>
        <w:trPr>
          <w:cantSplit w:val="0"/>
          <w:trHeight w:val="440" w:hRule="atLeast"/>
          <w:tblHeader w:val="0"/>
        </w:trPr>
        <w:tc>
          <w:tcPr>
            <w:gridSpan w:val="2"/>
          </w:tcPr>
          <w:p w:rsidR="00000000" w:rsidDel="00000000" w:rsidP="00000000" w:rsidRDefault="00000000" w:rsidRPr="00000000" w14:paraId="00000127">
            <w:pPr>
              <w:pStyle w:val="Heading1"/>
              <w:numPr>
                <w:ilvl w:val="0"/>
                <w:numId w:val="14"/>
              </w:numPr>
              <w:ind w:left="720" w:hanging="360"/>
              <w:rPr/>
            </w:pPr>
            <w:bookmarkStart w:colFirst="0" w:colLast="0" w:name="_heading=h.35nkun2" w:id="12"/>
            <w:bookmarkEnd w:id="12"/>
            <w:r w:rsidDel="00000000" w:rsidR="00000000" w:rsidRPr="00000000">
              <w:rPr>
                <w:rtl w:val="0"/>
              </w:rPr>
              <w:t xml:space="preserve">AMENDMENT OF THE ARTICLES OF INCORPORATION OR BYLAWS</w:t>
            </w:r>
          </w:p>
        </w:tc>
      </w:tr>
      <w:tr>
        <w:trPr>
          <w:cantSplit w:val="0"/>
          <w:trHeight w:val="440" w:hRule="atLeast"/>
          <w:tblHeader w:val="0"/>
        </w:trPr>
        <w:tc>
          <w:tcPr>
            <w:gridSpan w:val="2"/>
          </w:tcPr>
          <w:p w:rsidR="00000000" w:rsidDel="00000000" w:rsidP="00000000" w:rsidRDefault="00000000" w:rsidRPr="00000000" w14:paraId="00000129">
            <w:pPr>
              <w:rPr>
                <w:b w:val="1"/>
                <w:sz w:val="36"/>
                <w:szCs w:val="36"/>
              </w:rPr>
            </w:pPr>
            <w:r w:rsidDel="00000000" w:rsidR="00000000" w:rsidRPr="00000000">
              <w:rPr>
                <w:b w:val="1"/>
                <w:sz w:val="36"/>
                <w:szCs w:val="36"/>
                <w:rtl w:val="0"/>
              </w:rPr>
              <w:t xml:space="preserve">About this Section: This section highlights how the Commons may amend their organizational materials. </w:t>
            </w:r>
          </w:p>
        </w:tc>
      </w:tr>
      <w:tr>
        <w:trPr>
          <w:cantSplit w:val="0"/>
          <w:tblHeader w:val="0"/>
        </w:trPr>
        <w:tc>
          <w:tcPr/>
          <w:p w:rsidR="00000000" w:rsidDel="00000000" w:rsidP="00000000" w:rsidRDefault="00000000" w:rsidRPr="00000000" w14:paraId="0000012B">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2C">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2D">
            <w:pPr>
              <w:keepNext w:val="0"/>
              <w:keepLines w:val="0"/>
              <w:numPr>
                <w:ilvl w:val="0"/>
                <w:numId w:val="8"/>
              </w:numPr>
              <w:spacing w:after="0" w:before="0" w:line="240" w:lineRule="auto"/>
              <w:ind w:left="720" w:hanging="360"/>
              <w:rPr/>
            </w:pPr>
            <w:r w:rsidDel="00000000" w:rsidR="00000000" w:rsidRPr="00000000">
              <w:rPr>
                <w:rtl w:val="0"/>
              </w:rPr>
              <w:t xml:space="preserve">The Articles of Incorporation may be amended and these Bylaws may be amended or may be repealed and new Bylaws adopted only by:</w:t>
            </w:r>
          </w:p>
        </w:tc>
        <w:tc>
          <w:tcPr/>
          <w:p w:rsidR="00000000" w:rsidDel="00000000" w:rsidP="00000000" w:rsidRDefault="00000000" w:rsidRPr="00000000" w14:paraId="0000012E">
            <w:pPr>
              <w:widowControl w:val="0"/>
              <w:spacing w:line="240" w:lineRule="auto"/>
              <w:rPr>
                <w:b w:val="1"/>
                <w:sz w:val="32"/>
                <w:szCs w:val="32"/>
              </w:rPr>
            </w:pPr>
            <w:r w:rsidDel="00000000" w:rsidR="00000000" w:rsidRPr="00000000">
              <w:rPr>
                <w:b w:val="1"/>
                <w:sz w:val="32"/>
                <w:szCs w:val="32"/>
                <w:rtl w:val="0"/>
              </w:rPr>
              <w:t xml:space="preserve">The following must be met for the Articles of Incorporation and these Bylaws to be amended or replaced: </w:t>
            </w:r>
          </w:p>
        </w:tc>
      </w:tr>
      <w:tr>
        <w:trPr>
          <w:cantSplit w:val="0"/>
          <w:trHeight w:val="440" w:hRule="atLeast"/>
          <w:tblHeader w:val="0"/>
        </w:trPr>
        <w:tc>
          <w:tcPr/>
          <w:p w:rsidR="00000000" w:rsidDel="00000000" w:rsidP="00000000" w:rsidRDefault="00000000" w:rsidRPr="00000000" w14:paraId="0000012F">
            <w:pPr>
              <w:keepNext w:val="0"/>
              <w:keepLines w:val="0"/>
              <w:numPr>
                <w:ilvl w:val="0"/>
                <w:numId w:val="12"/>
              </w:numPr>
              <w:spacing w:after="0" w:before="0" w:line="240" w:lineRule="auto"/>
              <w:ind w:left="1260.0000000000002" w:hanging="359.9999999999999"/>
              <w:rPr>
                <w:sz w:val="24"/>
                <w:szCs w:val="24"/>
              </w:rPr>
            </w:pPr>
            <w:r w:rsidDel="00000000" w:rsidR="00000000" w:rsidRPr="00000000">
              <w:rPr>
                <w:sz w:val="24"/>
                <w:szCs w:val="24"/>
                <w:rtl w:val="0"/>
              </w:rPr>
              <w:t xml:space="preserve">An affirmative vote by two thirds of the entire Board of Directors plus the affirmative vote of the Farmer-Leaseholder Representative Director at any regular or special meeting of the Board, provided that written notice of such meeting has set forth the proposed amendment or replacement, with appropriate explanations thereof; and</w:t>
            </w:r>
          </w:p>
        </w:tc>
        <w:tc>
          <w:tcPr/>
          <w:p w:rsidR="00000000" w:rsidDel="00000000" w:rsidP="00000000" w:rsidRDefault="00000000" w:rsidRPr="00000000" w14:paraId="00000130">
            <w:pPr>
              <w:widowControl w:val="0"/>
              <w:spacing w:line="240" w:lineRule="auto"/>
              <w:rPr>
                <w:b w:val="1"/>
                <w:sz w:val="32"/>
                <w:szCs w:val="32"/>
              </w:rPr>
            </w:pPr>
            <w:r w:rsidDel="00000000" w:rsidR="00000000" w:rsidRPr="00000000">
              <w:rPr>
                <w:b w:val="1"/>
                <w:sz w:val="32"/>
                <w:szCs w:val="32"/>
                <w:rtl w:val="0"/>
              </w:rPr>
              <w:t xml:space="preserve">At least 2/3s of the entire Board plus the Farmer-Leaseholder Representative Director must affirmatively vote for the amendment or replacement of these Bylaws and/or the Articles of Incorporation; and </w:t>
            </w:r>
          </w:p>
        </w:tc>
      </w:tr>
      <w:tr>
        <w:trPr>
          <w:cantSplit w:val="0"/>
          <w:trHeight w:val="440" w:hRule="atLeast"/>
          <w:tblHeader w:val="0"/>
        </w:trPr>
        <w:tc>
          <w:tcPr/>
          <w:p w:rsidR="00000000" w:rsidDel="00000000" w:rsidP="00000000" w:rsidRDefault="00000000" w:rsidRPr="00000000" w14:paraId="00000131">
            <w:pPr>
              <w:keepNext w:val="0"/>
              <w:keepLines w:val="0"/>
              <w:numPr>
                <w:ilvl w:val="0"/>
                <w:numId w:val="12"/>
              </w:numPr>
              <w:spacing w:after="0" w:before="0" w:line="240" w:lineRule="auto"/>
              <w:ind w:left="1260.0000000000002" w:hanging="359.9999999999999"/>
              <w:rPr>
                <w:sz w:val="24"/>
                <w:szCs w:val="24"/>
              </w:rPr>
            </w:pPr>
            <w:r w:rsidDel="00000000" w:rsidR="00000000" w:rsidRPr="00000000">
              <w:rPr>
                <w:color w:val="000000"/>
                <w:sz w:val="24"/>
                <w:szCs w:val="24"/>
                <w:rtl w:val="0"/>
              </w:rPr>
              <w:t xml:space="preserve">Unanimous consent by </w:t>
            </w:r>
            <w:r w:rsidDel="00000000" w:rsidR="00000000" w:rsidRPr="00000000">
              <w:rPr>
                <w:sz w:val="24"/>
                <w:szCs w:val="24"/>
                <w:rtl w:val="0"/>
              </w:rPr>
              <w:t xml:space="preserve">the Nonprofit</w:t>
            </w:r>
            <w:r w:rsidDel="00000000" w:rsidR="00000000" w:rsidRPr="00000000">
              <w:rPr>
                <w:color w:val="000000"/>
                <w:sz w:val="24"/>
                <w:szCs w:val="24"/>
                <w:rtl w:val="0"/>
              </w:rPr>
              <w:t xml:space="preserve"> present at any Regular or Special </w:t>
            </w:r>
            <w:r w:rsidDel="00000000" w:rsidR="00000000" w:rsidRPr="00000000">
              <w:rPr>
                <w:sz w:val="24"/>
                <w:szCs w:val="24"/>
                <w:rtl w:val="0"/>
              </w:rPr>
              <w:t xml:space="preserve">Nonprofit </w:t>
            </w:r>
            <w:r w:rsidDel="00000000" w:rsidR="00000000" w:rsidRPr="00000000">
              <w:rPr>
                <w:color w:val="000000"/>
                <w:sz w:val="24"/>
                <w:szCs w:val="24"/>
                <w:rtl w:val="0"/>
              </w:rPr>
              <w:t xml:space="preserve">hip Meeting, a quorum being assembled, provided that written notice of such meeting has set forth the proposed amendment or replacement, with appropriate explanations thereof.</w:t>
            </w:r>
            <w:r w:rsidDel="00000000" w:rsidR="00000000" w:rsidRPr="00000000">
              <w:rPr>
                <w:rtl w:val="0"/>
              </w:rPr>
            </w:r>
          </w:p>
        </w:tc>
        <w:tc>
          <w:tcPr/>
          <w:p w:rsidR="00000000" w:rsidDel="00000000" w:rsidP="00000000" w:rsidRDefault="00000000" w:rsidRPr="00000000" w14:paraId="00000132">
            <w:pPr>
              <w:widowControl w:val="0"/>
              <w:spacing w:line="240" w:lineRule="auto"/>
              <w:rPr>
                <w:b w:val="1"/>
                <w:sz w:val="32"/>
                <w:szCs w:val="32"/>
              </w:rPr>
            </w:pPr>
            <w:r w:rsidDel="00000000" w:rsidR="00000000" w:rsidRPr="00000000">
              <w:rPr>
                <w:b w:val="1"/>
                <w:sz w:val="32"/>
                <w:szCs w:val="32"/>
                <w:rtl w:val="0"/>
              </w:rPr>
              <w:t xml:space="preserve">The </w:t>
            </w:r>
            <w:r w:rsidDel="00000000" w:rsidR="00000000" w:rsidRPr="00000000">
              <w:rPr>
                <w:b w:val="1"/>
                <w:sz w:val="32"/>
                <w:szCs w:val="32"/>
                <w:rtl w:val="0"/>
              </w:rPr>
              <w:t xml:space="preserve">Nonprofit</w:t>
            </w:r>
            <w:r w:rsidDel="00000000" w:rsidR="00000000" w:rsidRPr="00000000">
              <w:rPr>
                <w:b w:val="1"/>
                <w:sz w:val="32"/>
                <w:szCs w:val="32"/>
                <w:rtl w:val="0"/>
              </w:rPr>
              <w:t xml:space="preserve"> must affirmatively vote for the amendment or replacement of these Bylaws and/or the Articles of Incorporation. </w:t>
            </w:r>
          </w:p>
        </w:tc>
      </w:tr>
    </w:tbl>
    <w:p w:rsidR="00000000" w:rsidDel="00000000" w:rsidP="00000000" w:rsidRDefault="00000000" w:rsidRPr="00000000" w14:paraId="00000133">
      <w:pPr>
        <w:pStyle w:val="Heading3"/>
        <w:keepNext w:val="0"/>
        <w:keepLines w:val="0"/>
        <w:spacing w:after="0" w:before="200" w:line="240" w:lineRule="auto"/>
        <w:ind w:left="0" w:firstLine="0"/>
        <w:jc w:val="left"/>
        <w:rPr>
          <w:b w:val="1"/>
          <w:color w:val="000000"/>
          <w:sz w:val="24"/>
          <w:szCs w:val="24"/>
        </w:rPr>
      </w:pPr>
      <w:r w:rsidDel="00000000" w:rsidR="00000000" w:rsidRPr="00000000">
        <w:rPr>
          <w:rtl w:val="0"/>
        </w:rPr>
      </w:r>
    </w:p>
    <w:p w:rsidR="00000000" w:rsidDel="00000000" w:rsidP="00000000" w:rsidRDefault="00000000" w:rsidRPr="00000000" w14:paraId="00000134">
      <w:pPr>
        <w:rPr>
          <w:b w:val="1"/>
          <w:sz w:val="24"/>
          <w:szCs w:val="24"/>
        </w:rPr>
      </w:pPr>
      <w:r w:rsidDel="00000000" w:rsidR="00000000" w:rsidRPr="00000000">
        <w:rPr>
          <w:rtl w:val="0"/>
        </w:rPr>
      </w:r>
    </w:p>
    <w:tbl>
      <w:tblPr>
        <w:tblStyle w:val="Table10"/>
        <w:tblpPr w:leftFromText="180" w:rightFromText="180" w:topFromText="180" w:bottomFromText="180" w:vertAnchor="text" w:horzAnchor="text" w:tblpX="-300" w:tblpY="0"/>
        <w:tblW w:w="104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30"/>
        <w:gridCol w:w="4395"/>
        <w:tblGridChange w:id="0">
          <w:tblGrid>
            <w:gridCol w:w="6030"/>
            <w:gridCol w:w="4395"/>
          </w:tblGrid>
        </w:tblGridChange>
      </w:tblGrid>
      <w:tr>
        <w:trPr>
          <w:cantSplit w:val="0"/>
          <w:trHeight w:val="440" w:hRule="atLeast"/>
          <w:tblHeader w:val="0"/>
        </w:trPr>
        <w:tc>
          <w:tcPr>
            <w:gridSpan w:val="2"/>
          </w:tcPr>
          <w:p w:rsidR="00000000" w:rsidDel="00000000" w:rsidP="00000000" w:rsidRDefault="00000000" w:rsidRPr="00000000" w14:paraId="00000135">
            <w:pPr>
              <w:pStyle w:val="Heading1"/>
              <w:numPr>
                <w:ilvl w:val="0"/>
                <w:numId w:val="14"/>
              </w:numPr>
              <w:ind w:left="720" w:hanging="360"/>
              <w:rPr/>
            </w:pPr>
            <w:bookmarkStart w:colFirst="0" w:colLast="0" w:name="_heading=h.1ksv4uv" w:id="13"/>
            <w:bookmarkEnd w:id="13"/>
            <w:r w:rsidDel="00000000" w:rsidR="00000000" w:rsidRPr="00000000">
              <w:rPr>
                <w:rtl w:val="0"/>
              </w:rPr>
              <w:t xml:space="preserve">DISSOLUTION OF THE COMMONS </w:t>
            </w:r>
          </w:p>
        </w:tc>
      </w:tr>
      <w:tr>
        <w:trPr>
          <w:cantSplit w:val="0"/>
          <w:trHeight w:val="440" w:hRule="atLeast"/>
          <w:tblHeader w:val="0"/>
        </w:trPr>
        <w:tc>
          <w:tcPr>
            <w:gridSpan w:val="2"/>
          </w:tcPr>
          <w:p w:rsidR="00000000" w:rsidDel="00000000" w:rsidP="00000000" w:rsidRDefault="00000000" w:rsidRPr="00000000" w14:paraId="00000137">
            <w:pPr>
              <w:rPr>
                <w:b w:val="1"/>
                <w:sz w:val="24"/>
                <w:szCs w:val="24"/>
              </w:rPr>
            </w:pPr>
            <w:r w:rsidDel="00000000" w:rsidR="00000000" w:rsidRPr="00000000">
              <w:rPr>
                <w:b w:val="1"/>
                <w:sz w:val="24"/>
                <w:szCs w:val="24"/>
                <w:rtl w:val="0"/>
              </w:rPr>
              <w:t xml:space="preserve">About this Section: This section highlights how the Commons may dissolve organizationally. </w:t>
            </w:r>
          </w:p>
        </w:tc>
      </w:tr>
      <w:tr>
        <w:trPr>
          <w:cantSplit w:val="0"/>
          <w:tblHeader w:val="0"/>
        </w:trPr>
        <w:tc>
          <w:tcPr/>
          <w:p w:rsidR="00000000" w:rsidDel="00000000" w:rsidP="00000000" w:rsidRDefault="00000000" w:rsidRPr="00000000" w14:paraId="00000139">
            <w:pPr>
              <w:ind w:left="360" w:firstLine="0"/>
              <w:rPr>
                <w:b w:val="1"/>
                <w:sz w:val="24"/>
                <w:szCs w:val="24"/>
              </w:rPr>
            </w:pPr>
            <w:r w:rsidDel="00000000" w:rsidR="00000000" w:rsidRPr="00000000">
              <w:rPr>
                <w:b w:val="1"/>
                <w:sz w:val="24"/>
                <w:szCs w:val="24"/>
                <w:rtl w:val="0"/>
              </w:rPr>
              <w:t xml:space="preserve">Legal Language</w:t>
            </w:r>
          </w:p>
        </w:tc>
        <w:tc>
          <w:tcPr/>
          <w:p w:rsidR="00000000" w:rsidDel="00000000" w:rsidP="00000000" w:rsidRDefault="00000000" w:rsidRPr="00000000" w14:paraId="0000013A">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3B">
            <w:pPr>
              <w:keepNext w:val="0"/>
              <w:keepLines w:val="0"/>
              <w:numPr>
                <w:ilvl w:val="0"/>
                <w:numId w:val="3"/>
              </w:numPr>
              <w:spacing w:after="0" w:before="0" w:line="240" w:lineRule="auto"/>
              <w:ind w:left="720" w:hanging="360"/>
              <w:rPr>
                <w:sz w:val="24"/>
                <w:szCs w:val="24"/>
              </w:rPr>
            </w:pPr>
            <w:r w:rsidDel="00000000" w:rsidR="00000000" w:rsidRPr="00000000">
              <w:rPr>
                <w:sz w:val="24"/>
                <w:szCs w:val="24"/>
                <w:rtl w:val="0"/>
              </w:rPr>
              <w:t xml:space="preserve">A decision to dissolve the Commons and to distribute the Common’s assets in a particular manner in accordance with the Articles of Incorporation shall require:</w:t>
            </w:r>
          </w:p>
        </w:tc>
        <w:tc>
          <w:tcPr/>
          <w:p w:rsidR="00000000" w:rsidDel="00000000" w:rsidP="00000000" w:rsidRDefault="00000000" w:rsidRPr="00000000" w14:paraId="0000013C">
            <w:pPr>
              <w:widowControl w:val="0"/>
              <w:spacing w:line="240" w:lineRule="auto"/>
              <w:rPr>
                <w:b w:val="1"/>
                <w:sz w:val="32"/>
                <w:szCs w:val="32"/>
              </w:rPr>
            </w:pPr>
            <w:r w:rsidDel="00000000" w:rsidR="00000000" w:rsidRPr="00000000">
              <w:rPr>
                <w:b w:val="1"/>
                <w:sz w:val="32"/>
                <w:szCs w:val="32"/>
                <w:rtl w:val="0"/>
              </w:rPr>
              <w:t xml:space="preserve">If the Board and </w:t>
            </w:r>
            <w:r w:rsidDel="00000000" w:rsidR="00000000" w:rsidRPr="00000000">
              <w:rPr>
                <w:b w:val="1"/>
                <w:sz w:val="32"/>
                <w:szCs w:val="32"/>
                <w:rtl w:val="0"/>
              </w:rPr>
              <w:t xml:space="preserve">Nonprofit</w:t>
            </w:r>
            <w:r w:rsidDel="00000000" w:rsidR="00000000" w:rsidRPr="00000000">
              <w:rPr>
                <w:b w:val="1"/>
                <w:sz w:val="32"/>
                <w:szCs w:val="32"/>
                <w:rtl w:val="0"/>
              </w:rPr>
              <w:t xml:space="preserve"> wish to dissolve the Commons: </w:t>
            </w:r>
          </w:p>
        </w:tc>
      </w:tr>
      <w:tr>
        <w:trPr>
          <w:cantSplit w:val="0"/>
          <w:trHeight w:val="440" w:hRule="atLeast"/>
          <w:tblHeader w:val="0"/>
        </w:trPr>
        <w:tc>
          <w:tcPr/>
          <w:p w:rsidR="00000000" w:rsidDel="00000000" w:rsidP="00000000" w:rsidRDefault="00000000" w:rsidRPr="00000000" w14:paraId="0000013D">
            <w:pPr>
              <w:numPr>
                <w:ilvl w:val="0"/>
                <w:numId w:val="18"/>
              </w:numPr>
              <w:spacing w:line="240" w:lineRule="auto"/>
              <w:ind w:left="1260.0000000000002" w:hanging="360.0000000000003"/>
              <w:rPr>
                <w:color w:val="000000"/>
                <w:sz w:val="24"/>
                <w:szCs w:val="24"/>
              </w:rPr>
            </w:pPr>
            <w:r w:rsidDel="00000000" w:rsidR="00000000" w:rsidRPr="00000000">
              <w:rPr>
                <w:sz w:val="24"/>
                <w:szCs w:val="24"/>
                <w:rtl w:val="0"/>
              </w:rPr>
              <w:t xml:space="preserve">An affirmative vote by two thirds of the entire Board of Directors plus the affirmative vote of the Farmer-Leaseholder Representative Director at any regular or special meeting of the Board, provided that written notice of such meeting has included a full description of a proposed plan of dissolution; and</w:t>
            </w:r>
            <w:r w:rsidDel="00000000" w:rsidR="00000000" w:rsidRPr="00000000">
              <w:rPr>
                <w:rtl w:val="0"/>
              </w:rPr>
            </w:r>
          </w:p>
        </w:tc>
        <w:tc>
          <w:tcPr/>
          <w:p w:rsidR="00000000" w:rsidDel="00000000" w:rsidP="00000000" w:rsidRDefault="00000000" w:rsidRPr="00000000" w14:paraId="0000013E">
            <w:pPr>
              <w:widowControl w:val="0"/>
              <w:spacing w:line="240" w:lineRule="auto"/>
              <w:rPr>
                <w:b w:val="1"/>
                <w:sz w:val="32"/>
                <w:szCs w:val="32"/>
              </w:rPr>
            </w:pPr>
            <w:r w:rsidDel="00000000" w:rsidR="00000000" w:rsidRPr="00000000">
              <w:rPr>
                <w:b w:val="1"/>
                <w:sz w:val="32"/>
                <w:szCs w:val="32"/>
                <w:rtl w:val="0"/>
              </w:rPr>
              <w:t xml:space="preserve">At least 2/3s of the entire Board plus the Farmer-Leaseholder Representative Director must affirmatively vote for the dissolution; and </w:t>
            </w:r>
          </w:p>
        </w:tc>
      </w:tr>
      <w:tr>
        <w:trPr>
          <w:cantSplit w:val="0"/>
          <w:trHeight w:val="440" w:hRule="atLeast"/>
          <w:tblHeader w:val="0"/>
        </w:trPr>
        <w:tc>
          <w:tcPr/>
          <w:p w:rsidR="00000000" w:rsidDel="00000000" w:rsidP="00000000" w:rsidRDefault="00000000" w:rsidRPr="00000000" w14:paraId="0000013F">
            <w:pPr>
              <w:numPr>
                <w:ilvl w:val="0"/>
                <w:numId w:val="18"/>
              </w:numPr>
              <w:spacing w:line="240" w:lineRule="auto"/>
              <w:ind w:left="1260.0000000000002" w:hanging="360.0000000000003"/>
              <w:rPr>
                <w:sz w:val="24"/>
                <w:szCs w:val="24"/>
              </w:rPr>
            </w:pPr>
            <w:r w:rsidDel="00000000" w:rsidR="00000000" w:rsidRPr="00000000">
              <w:rPr>
                <w:sz w:val="24"/>
                <w:szCs w:val="24"/>
                <w:rtl w:val="0"/>
              </w:rPr>
              <w:t xml:space="preserve">A resolution</w:t>
            </w:r>
            <w:r w:rsidDel="00000000" w:rsidR="00000000" w:rsidRPr="00000000">
              <w:rPr>
                <w:sz w:val="24"/>
                <w:szCs w:val="24"/>
                <w:rtl w:val="0"/>
              </w:rPr>
              <w:t xml:space="preserve"> of the </w:t>
            </w:r>
            <w:r w:rsidDel="00000000" w:rsidR="00000000" w:rsidRPr="00000000">
              <w:rPr>
                <w:sz w:val="24"/>
                <w:szCs w:val="24"/>
                <w:rtl w:val="0"/>
              </w:rPr>
              <w:t xml:space="preserve">Nonprofit, </w:t>
            </w:r>
            <w:r w:rsidDel="00000000" w:rsidR="00000000" w:rsidRPr="00000000">
              <w:rPr>
                <w:sz w:val="24"/>
                <w:szCs w:val="24"/>
                <w:rtl w:val="0"/>
              </w:rPr>
              <w:t xml:space="preserve"> provided </w:t>
            </w:r>
            <w:r w:rsidDel="00000000" w:rsidR="00000000" w:rsidRPr="00000000">
              <w:rPr>
                <w:sz w:val="24"/>
                <w:szCs w:val="24"/>
                <w:rtl w:val="0"/>
              </w:rPr>
              <w:t xml:space="preserve">that</w:t>
            </w:r>
            <w:r w:rsidDel="00000000" w:rsidR="00000000" w:rsidRPr="00000000">
              <w:rPr>
                <w:sz w:val="24"/>
                <w:szCs w:val="24"/>
                <w:rtl w:val="0"/>
              </w:rPr>
              <w:t xml:space="preserve"> full description of the proposed plan of dissolution by the Board of Directors, has been given to the</w:t>
            </w:r>
            <w:r w:rsidDel="00000000" w:rsidR="00000000" w:rsidRPr="00000000">
              <w:rPr>
                <w:sz w:val="24"/>
                <w:szCs w:val="24"/>
                <w:rtl w:val="0"/>
              </w:rPr>
              <w:t xml:space="preserve">Nonprofit</w:t>
            </w:r>
            <w:r w:rsidDel="00000000" w:rsidR="00000000" w:rsidRPr="00000000">
              <w:rPr>
                <w:sz w:val="24"/>
                <w:szCs w:val="24"/>
                <w:rtl w:val="0"/>
              </w:rPr>
              <w:t xml:space="preserve"> of the Commons no later than three weeks prior to resolution taking effect.</w:t>
            </w:r>
          </w:p>
        </w:tc>
        <w:tc>
          <w:tcPr/>
          <w:p w:rsidR="00000000" w:rsidDel="00000000" w:rsidP="00000000" w:rsidRDefault="00000000" w:rsidRPr="00000000" w14:paraId="00000140">
            <w:pPr>
              <w:widowControl w:val="0"/>
              <w:spacing w:line="240" w:lineRule="auto"/>
              <w:rPr>
                <w:b w:val="1"/>
                <w:sz w:val="32"/>
                <w:szCs w:val="32"/>
              </w:rPr>
            </w:pPr>
            <w:r w:rsidDel="00000000" w:rsidR="00000000" w:rsidRPr="00000000">
              <w:rPr>
                <w:b w:val="1"/>
                <w:sz w:val="32"/>
                <w:szCs w:val="32"/>
                <w:rtl w:val="0"/>
              </w:rPr>
              <w:t xml:space="preserve">TheNonprofit</w:t>
            </w:r>
            <w:r w:rsidDel="00000000" w:rsidR="00000000" w:rsidRPr="00000000">
              <w:rPr>
                <w:b w:val="1"/>
                <w:sz w:val="32"/>
                <w:szCs w:val="32"/>
                <w:rtl w:val="0"/>
              </w:rPr>
              <w:t xml:space="preserve"> must affirmatively vote for the dissolution. </w:t>
            </w:r>
          </w:p>
        </w:tc>
      </w:tr>
      <w:tr>
        <w:trPr>
          <w:cantSplit w:val="0"/>
          <w:trHeight w:val="440" w:hRule="atLeast"/>
          <w:tblHeader w:val="0"/>
        </w:trPr>
        <w:tc>
          <w:tcPr/>
          <w:p w:rsidR="00000000" w:rsidDel="00000000" w:rsidP="00000000" w:rsidRDefault="00000000" w:rsidRPr="00000000" w14:paraId="00000141">
            <w:pPr>
              <w:numPr>
                <w:ilvl w:val="0"/>
                <w:numId w:val="3"/>
              </w:numPr>
              <w:spacing w:line="240" w:lineRule="auto"/>
              <w:ind w:left="720" w:hanging="360"/>
              <w:rPr>
                <w:sz w:val="24"/>
                <w:szCs w:val="24"/>
              </w:rPr>
            </w:pPr>
            <w:r w:rsidDel="00000000" w:rsidR="00000000" w:rsidRPr="00000000">
              <w:rPr>
                <w:sz w:val="24"/>
                <w:szCs w:val="24"/>
                <w:rtl w:val="0"/>
              </w:rPr>
              <w:t xml:space="preserve">If the Commons should dissolve for any reason, all of the business, properties, assets, and income of the Commons remaining after payment of all debts and liabilities of the Commons shall be distributed in accordance with these Bylaws, the Articles of Incorporation and as required by law.</w:t>
            </w:r>
          </w:p>
        </w:tc>
        <w:tc>
          <w:tcPr/>
          <w:p w:rsidR="00000000" w:rsidDel="00000000" w:rsidP="00000000" w:rsidRDefault="00000000" w:rsidRPr="00000000" w14:paraId="00000142">
            <w:pPr>
              <w:widowControl w:val="0"/>
              <w:spacing w:line="240" w:lineRule="auto"/>
              <w:rPr>
                <w:b w:val="1"/>
                <w:sz w:val="32"/>
                <w:szCs w:val="32"/>
              </w:rPr>
            </w:pPr>
            <w:r w:rsidDel="00000000" w:rsidR="00000000" w:rsidRPr="00000000">
              <w:rPr>
                <w:b w:val="1"/>
                <w:sz w:val="32"/>
                <w:szCs w:val="32"/>
                <w:rtl w:val="0"/>
              </w:rPr>
              <w:t xml:space="preserve">Dissolution of the Commons means a distribution of all holdings (land, money, etc.) in accordance with these Bylaws, the Articles of Incorporation and as may be required by law. </w:t>
            </w:r>
          </w:p>
        </w:tc>
      </w:tr>
    </w:tbl>
    <w:p w:rsidR="00000000" w:rsidDel="00000000" w:rsidP="00000000" w:rsidRDefault="00000000" w:rsidRPr="00000000" w14:paraId="00000143">
      <w:pPr>
        <w:rPr>
          <w:b w:val="1"/>
          <w:sz w:val="24"/>
          <w:szCs w:val="24"/>
        </w:rPr>
      </w:pPr>
      <w:r w:rsidDel="00000000" w:rsidR="00000000" w:rsidRPr="00000000">
        <w:rPr>
          <w:rtl w:val="0"/>
        </w:rPr>
      </w:r>
    </w:p>
    <w:tbl>
      <w:tblPr>
        <w:tblStyle w:val="Table11"/>
        <w:tblpPr w:leftFromText="180" w:rightFromText="180" w:topFromText="180" w:bottomFromText="180" w:vertAnchor="text" w:horzAnchor="text" w:tblpX="-285" w:tblpY="0"/>
        <w:tblW w:w="104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4410"/>
        <w:tblGridChange w:id="0">
          <w:tblGrid>
            <w:gridCol w:w="6015"/>
            <w:gridCol w:w="4410"/>
          </w:tblGrid>
        </w:tblGridChange>
      </w:tblGrid>
      <w:tr>
        <w:trPr>
          <w:cantSplit w:val="0"/>
          <w:trHeight w:val="440" w:hRule="atLeast"/>
          <w:tblHeader w:val="0"/>
        </w:trPr>
        <w:tc>
          <w:tcPr>
            <w:gridSpan w:val="2"/>
          </w:tcPr>
          <w:p w:rsidR="00000000" w:rsidDel="00000000" w:rsidP="00000000" w:rsidRDefault="00000000" w:rsidRPr="00000000" w14:paraId="00000144">
            <w:pPr>
              <w:pStyle w:val="Heading1"/>
              <w:numPr>
                <w:ilvl w:val="0"/>
                <w:numId w:val="14"/>
              </w:numPr>
              <w:ind w:left="720" w:hanging="360"/>
              <w:rPr/>
            </w:pPr>
            <w:bookmarkStart w:colFirst="0" w:colLast="0" w:name="_heading=h.2jxsxqh" w:id="14"/>
            <w:bookmarkEnd w:id="14"/>
            <w:r w:rsidDel="00000000" w:rsidR="00000000" w:rsidRPr="00000000">
              <w:rPr>
                <w:rtl w:val="0"/>
              </w:rPr>
              <w:t xml:space="preserve">MISCELLANEOUS PROVISIONS </w:t>
            </w:r>
          </w:p>
        </w:tc>
      </w:tr>
      <w:tr>
        <w:trPr>
          <w:cantSplit w:val="0"/>
          <w:trHeight w:val="440" w:hRule="atLeast"/>
          <w:tblHeader w:val="0"/>
        </w:trPr>
        <w:tc>
          <w:tcPr>
            <w:gridSpan w:val="2"/>
          </w:tcPr>
          <w:p w:rsidR="00000000" w:rsidDel="00000000" w:rsidP="00000000" w:rsidRDefault="00000000" w:rsidRPr="00000000" w14:paraId="00000146">
            <w:pPr>
              <w:rPr>
                <w:b w:val="1"/>
                <w:sz w:val="36"/>
                <w:szCs w:val="36"/>
              </w:rPr>
            </w:pPr>
            <w:r w:rsidDel="00000000" w:rsidR="00000000" w:rsidRPr="00000000">
              <w:rPr>
                <w:b w:val="1"/>
                <w:sz w:val="36"/>
                <w:szCs w:val="36"/>
                <w:rtl w:val="0"/>
              </w:rPr>
              <w:t xml:space="preserve">About this Section: This section highlights standard provisions in Bylaws. </w:t>
            </w:r>
          </w:p>
        </w:tc>
      </w:tr>
      <w:tr>
        <w:trPr>
          <w:cantSplit w:val="0"/>
          <w:tblHeader w:val="0"/>
        </w:trPr>
        <w:tc>
          <w:tcPr/>
          <w:p w:rsidR="00000000" w:rsidDel="00000000" w:rsidP="00000000" w:rsidRDefault="00000000" w:rsidRPr="00000000" w14:paraId="00000148">
            <w:pPr>
              <w:ind w:left="36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49">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4A">
            <w:pPr>
              <w:keepNext w:val="0"/>
              <w:keepLines w:val="0"/>
              <w:numPr>
                <w:ilvl w:val="0"/>
                <w:numId w:val="10"/>
              </w:numPr>
              <w:spacing w:after="0" w:before="0" w:line="240" w:lineRule="auto"/>
              <w:ind w:left="720" w:hanging="360"/>
              <w:rPr>
                <w:b w:val="0"/>
                <w:sz w:val="24"/>
                <w:szCs w:val="24"/>
              </w:rPr>
            </w:pPr>
            <w:r w:rsidDel="00000000" w:rsidR="00000000" w:rsidRPr="00000000">
              <w:rPr>
                <w:sz w:val="24"/>
                <w:szCs w:val="24"/>
                <w:rtl w:val="0"/>
              </w:rPr>
              <w:t xml:space="preserve">The fiscal year of the Commons shall begin on January 1 of each year and shall end on December 31 of each year.</w:t>
            </w:r>
            <w:r w:rsidDel="00000000" w:rsidR="00000000" w:rsidRPr="00000000">
              <w:rPr>
                <w:rtl w:val="0"/>
              </w:rPr>
            </w:r>
          </w:p>
        </w:tc>
        <w:tc>
          <w:tcPr/>
          <w:p w:rsidR="00000000" w:rsidDel="00000000" w:rsidP="00000000" w:rsidRDefault="00000000" w:rsidRPr="00000000" w14:paraId="0000014B">
            <w:pPr>
              <w:widowControl w:val="0"/>
              <w:spacing w:line="240" w:lineRule="auto"/>
              <w:rPr>
                <w:b w:val="1"/>
                <w:sz w:val="32"/>
                <w:szCs w:val="32"/>
              </w:rPr>
            </w:pPr>
            <w:r w:rsidDel="00000000" w:rsidR="00000000" w:rsidRPr="00000000">
              <w:rPr>
                <w:b w:val="1"/>
                <w:sz w:val="32"/>
                <w:szCs w:val="32"/>
                <w:rtl w:val="0"/>
              </w:rPr>
              <w:t xml:space="preserve">The fiscal year is January 1 - December 31. </w:t>
            </w:r>
          </w:p>
        </w:tc>
      </w:tr>
      <w:tr>
        <w:trPr>
          <w:cantSplit w:val="0"/>
          <w:trHeight w:val="440" w:hRule="atLeast"/>
          <w:tblHeader w:val="0"/>
        </w:trPr>
        <w:tc>
          <w:tcPr/>
          <w:p w:rsidR="00000000" w:rsidDel="00000000" w:rsidP="00000000" w:rsidRDefault="00000000" w:rsidRPr="00000000" w14:paraId="0000014C">
            <w:pPr>
              <w:keepNext w:val="0"/>
              <w:keepLines w:val="0"/>
              <w:numPr>
                <w:ilvl w:val="0"/>
                <w:numId w:val="10"/>
              </w:numPr>
              <w:spacing w:after="0" w:before="0" w:line="240" w:lineRule="auto"/>
              <w:ind w:left="720" w:hanging="360"/>
              <w:rPr>
                <w:b w:val="0"/>
                <w:sz w:val="24"/>
                <w:szCs w:val="24"/>
              </w:rPr>
            </w:pPr>
            <w:r w:rsidDel="00000000" w:rsidR="00000000" w:rsidRPr="00000000">
              <w:rPr>
                <w:sz w:val="24"/>
                <w:szCs w:val="24"/>
                <w:rtl w:val="0"/>
              </w:rPr>
              <w:t xml:space="preserve">All funds of the Commons not otherwise employed shall be deposited in such banks, trust companies, or other reliable depositories, as the Board, from time to time, may determine. All checks, drafts, endorsements, notes, and evidence of indebtedness of the Commons shall be signed by such officers or agents of the Commons and in such manner as the Board, from time to time, may determine. </w:t>
            </w:r>
            <w:r w:rsidDel="00000000" w:rsidR="00000000" w:rsidRPr="00000000">
              <w:rPr>
                <w:rtl w:val="0"/>
              </w:rPr>
            </w:r>
          </w:p>
        </w:tc>
        <w:tc>
          <w:tcPr/>
          <w:p w:rsidR="00000000" w:rsidDel="00000000" w:rsidP="00000000" w:rsidRDefault="00000000" w:rsidRPr="00000000" w14:paraId="0000014D">
            <w:pPr>
              <w:widowControl w:val="0"/>
              <w:spacing w:line="240" w:lineRule="auto"/>
              <w:rPr>
                <w:b w:val="1"/>
                <w:sz w:val="32"/>
                <w:szCs w:val="32"/>
              </w:rPr>
            </w:pPr>
            <w:r w:rsidDel="00000000" w:rsidR="00000000" w:rsidRPr="00000000">
              <w:rPr>
                <w:b w:val="1"/>
                <w:sz w:val="32"/>
                <w:szCs w:val="32"/>
                <w:rtl w:val="0"/>
              </w:rPr>
              <w:t xml:space="preserve">The Commons will have a bank account. </w:t>
            </w:r>
          </w:p>
        </w:tc>
      </w:tr>
      <w:tr>
        <w:trPr>
          <w:cantSplit w:val="0"/>
          <w:trHeight w:val="440" w:hRule="atLeast"/>
          <w:tblHeader w:val="0"/>
        </w:trPr>
        <w:tc>
          <w:tcPr/>
          <w:p w:rsidR="00000000" w:rsidDel="00000000" w:rsidP="00000000" w:rsidRDefault="00000000" w:rsidRPr="00000000" w14:paraId="0000014E">
            <w:pPr>
              <w:keepNext w:val="0"/>
              <w:keepLines w:val="0"/>
              <w:numPr>
                <w:ilvl w:val="0"/>
                <w:numId w:val="10"/>
              </w:numPr>
              <w:spacing w:after="0" w:before="0" w:line="240" w:lineRule="auto"/>
              <w:ind w:left="720" w:hanging="360"/>
              <w:rPr>
                <w:b w:val="0"/>
                <w:sz w:val="24"/>
                <w:szCs w:val="24"/>
              </w:rPr>
            </w:pPr>
            <w:r w:rsidDel="00000000" w:rsidR="00000000" w:rsidRPr="00000000">
              <w:rPr>
                <w:color w:val="000000"/>
                <w:sz w:val="24"/>
                <w:szCs w:val="24"/>
                <w:rtl w:val="0"/>
              </w:rPr>
              <w:t xml:space="preserve">No loans or advances shall be contracted on behalf of the Commons, and no note or other evidence of indebtedness shall be issued in its name, except as authorized by the Board of Directors. Any such authorization shall relate to specific transactions.</w:t>
            </w:r>
            <w:r w:rsidDel="00000000" w:rsidR="00000000" w:rsidRPr="00000000">
              <w:rPr>
                <w:rtl w:val="0"/>
              </w:rPr>
            </w:r>
          </w:p>
        </w:tc>
        <w:tc>
          <w:tcPr/>
          <w:p w:rsidR="00000000" w:rsidDel="00000000" w:rsidP="00000000" w:rsidRDefault="00000000" w:rsidRPr="00000000" w14:paraId="0000014F">
            <w:pPr>
              <w:widowControl w:val="0"/>
              <w:spacing w:line="240" w:lineRule="auto"/>
              <w:rPr>
                <w:b w:val="1"/>
                <w:sz w:val="32"/>
                <w:szCs w:val="32"/>
              </w:rPr>
            </w:pPr>
            <w:r w:rsidDel="00000000" w:rsidR="00000000" w:rsidRPr="00000000">
              <w:rPr>
                <w:b w:val="1"/>
                <w:sz w:val="32"/>
                <w:szCs w:val="32"/>
                <w:rtl w:val="0"/>
              </w:rPr>
              <w:t xml:space="preserve">The Board must agree to any debt taken on by the Commons. </w:t>
            </w:r>
          </w:p>
        </w:tc>
      </w:tr>
      <w:tr>
        <w:trPr>
          <w:cantSplit w:val="0"/>
          <w:trHeight w:val="440" w:hRule="atLeast"/>
          <w:tblHeader w:val="0"/>
        </w:trPr>
        <w:tc>
          <w:tcPr/>
          <w:p w:rsidR="00000000" w:rsidDel="00000000" w:rsidP="00000000" w:rsidRDefault="00000000" w:rsidRPr="00000000" w14:paraId="00000150">
            <w:pPr>
              <w:keepNext w:val="0"/>
              <w:keepLines w:val="0"/>
              <w:numPr>
                <w:ilvl w:val="0"/>
                <w:numId w:val="10"/>
              </w:numPr>
              <w:spacing w:after="0" w:before="0" w:line="240" w:lineRule="auto"/>
              <w:ind w:left="720" w:hanging="360"/>
              <w:rPr>
                <w:b w:val="0"/>
                <w:sz w:val="24"/>
                <w:szCs w:val="24"/>
              </w:rPr>
            </w:pPr>
            <w:r w:rsidDel="00000000" w:rsidR="00000000" w:rsidRPr="00000000">
              <w:rPr>
                <w:color w:val="000000"/>
                <w:sz w:val="24"/>
                <w:szCs w:val="24"/>
                <w:rtl w:val="0"/>
              </w:rPr>
              <w:t xml:space="preserve">Any Officer or agent of the Commons specifically authorized by the Board of Directors may, on behalf of the Commons, enter into those contracts or execute and deliver those instruments that are specifically authorized by the Board of Directors. Without the express and specific authorization of the Board of Directors, no officer or other agent of the Commons may enter into any contract or execute and deliver any instrument in the name of the Commons.</w:t>
            </w:r>
            <w:r w:rsidDel="00000000" w:rsidR="00000000" w:rsidRPr="00000000">
              <w:rPr>
                <w:rtl w:val="0"/>
              </w:rPr>
            </w:r>
          </w:p>
        </w:tc>
        <w:tc>
          <w:tcPr/>
          <w:p w:rsidR="00000000" w:rsidDel="00000000" w:rsidP="00000000" w:rsidRDefault="00000000" w:rsidRPr="00000000" w14:paraId="00000151">
            <w:pPr>
              <w:widowControl w:val="0"/>
              <w:spacing w:line="240" w:lineRule="auto"/>
              <w:rPr>
                <w:b w:val="1"/>
                <w:sz w:val="32"/>
                <w:szCs w:val="32"/>
              </w:rPr>
            </w:pPr>
            <w:r w:rsidDel="00000000" w:rsidR="00000000" w:rsidRPr="00000000">
              <w:rPr>
                <w:b w:val="1"/>
                <w:sz w:val="32"/>
                <w:szCs w:val="32"/>
                <w:rtl w:val="0"/>
              </w:rPr>
              <w:t xml:space="preserve">Authorized Officers and/or employees may sign contracts on behalf of the Commons. </w:t>
            </w:r>
          </w:p>
        </w:tc>
      </w:tr>
      <w:tr>
        <w:trPr>
          <w:cantSplit w:val="0"/>
          <w:trHeight w:val="440" w:hRule="atLeast"/>
          <w:tblHeader w:val="0"/>
        </w:trPr>
        <w:tc>
          <w:tcPr/>
          <w:p w:rsidR="00000000" w:rsidDel="00000000" w:rsidP="00000000" w:rsidRDefault="00000000" w:rsidRPr="00000000" w14:paraId="00000152">
            <w:pPr>
              <w:keepNext w:val="0"/>
              <w:keepLines w:val="0"/>
              <w:numPr>
                <w:ilvl w:val="0"/>
                <w:numId w:val="10"/>
              </w:numPr>
              <w:spacing w:after="0" w:before="0" w:line="240" w:lineRule="auto"/>
              <w:ind w:left="720" w:hanging="360"/>
              <w:rPr>
                <w:b w:val="0"/>
                <w:sz w:val="24"/>
                <w:szCs w:val="24"/>
              </w:rPr>
            </w:pPr>
            <w:r w:rsidDel="00000000" w:rsidR="00000000" w:rsidRPr="00000000">
              <w:rPr>
                <w:color w:val="000000"/>
                <w:sz w:val="24"/>
                <w:szCs w:val="24"/>
                <w:rtl w:val="0"/>
              </w:rPr>
              <w:t xml:space="preserve">Any person (and the heirs, executors and administrators of such person) made or threatened to be made a party to any action, suit or proceeding by reason of the fact that they are or were a Director or Officer of the Commons shall be indemnified by the Commons against any and all liability and the reasonable expenses, including attorneys’ fees and disbursements, incurred by him or her (or their heirs, executors, or administrators) in connection with the defense or settlement of such action, suit, or proceeding, or in connection with any appearance therein, except in relation to matters as to which it shall be adjudged in such action, suit or proceeding that such Director or Officer is liable for negligence or misconduct in the performance of their duties.</w:t>
            </w:r>
            <w:r w:rsidDel="00000000" w:rsidR="00000000" w:rsidRPr="00000000">
              <w:rPr>
                <w:rtl w:val="0"/>
              </w:rPr>
            </w:r>
          </w:p>
        </w:tc>
        <w:tc>
          <w:tcPr/>
          <w:p w:rsidR="00000000" w:rsidDel="00000000" w:rsidP="00000000" w:rsidRDefault="00000000" w:rsidRPr="00000000" w14:paraId="00000153">
            <w:pPr>
              <w:widowControl w:val="0"/>
              <w:spacing w:line="240" w:lineRule="auto"/>
              <w:rPr>
                <w:b w:val="1"/>
                <w:sz w:val="32"/>
                <w:szCs w:val="32"/>
              </w:rPr>
            </w:pPr>
            <w:r w:rsidDel="00000000" w:rsidR="00000000" w:rsidRPr="00000000">
              <w:rPr>
                <w:b w:val="1"/>
                <w:sz w:val="32"/>
                <w:szCs w:val="32"/>
                <w:rtl w:val="0"/>
              </w:rPr>
              <w:t xml:space="preserve">The Directors and Officers will not be held personally responsible for their actions as long as those actions were legal, done in good faith and within the scope of their position. The Commons will protect these people in the event of a lawsuit. </w:t>
            </w:r>
          </w:p>
        </w:tc>
      </w:tr>
    </w:tbl>
    <w:p w:rsidR="00000000" w:rsidDel="00000000" w:rsidP="00000000" w:rsidRDefault="00000000" w:rsidRPr="00000000" w14:paraId="00000154">
      <w:pPr>
        <w:ind w:left="0" w:firstLine="0"/>
        <w:rPr>
          <w:b w:val="1"/>
          <w:sz w:val="24"/>
          <w:szCs w:val="24"/>
        </w:rPr>
      </w:pPr>
      <w:r w:rsidDel="00000000" w:rsidR="00000000" w:rsidRPr="00000000">
        <w:rPr>
          <w:rtl w:val="0"/>
        </w:rPr>
      </w:r>
    </w:p>
    <w:p w:rsidR="00000000" w:rsidDel="00000000" w:rsidP="00000000" w:rsidRDefault="00000000" w:rsidRPr="00000000" w14:paraId="00000155">
      <w:pPr>
        <w:ind w:left="0" w:firstLine="0"/>
        <w:jc w:val="center"/>
        <w:rPr>
          <w:b w:val="1"/>
          <w:sz w:val="24"/>
          <w:szCs w:val="24"/>
        </w:rPr>
      </w:pPr>
      <w:r w:rsidDel="00000000" w:rsidR="00000000" w:rsidRPr="00000000">
        <w:rPr>
          <w:b w:val="1"/>
          <w:sz w:val="24"/>
          <w:szCs w:val="24"/>
          <w:rtl w:val="0"/>
        </w:rPr>
        <w:t xml:space="preserve">[SIGNATURE PAGE TO FOLLOW]</w:t>
      </w:r>
    </w:p>
    <w:tbl>
      <w:tblPr>
        <w:tblStyle w:val="Table12"/>
        <w:tblpPr w:leftFromText="180" w:rightFromText="180" w:topFromText="180" w:bottomFromText="180" w:vertAnchor="text" w:horzAnchor="text" w:tblpX="-375" w:tblpY="0"/>
        <w:tblW w:w="1075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4650"/>
        <w:tblGridChange w:id="0">
          <w:tblGrid>
            <w:gridCol w:w="6105"/>
            <w:gridCol w:w="4650"/>
          </w:tblGrid>
        </w:tblGridChange>
      </w:tblGrid>
      <w:tr>
        <w:trPr>
          <w:cantSplit w:val="0"/>
          <w:trHeight w:val="929.8307291666606" w:hRule="atLeast"/>
          <w:tblHeader w:val="0"/>
        </w:trPr>
        <w:tc>
          <w:tcPr>
            <w:gridSpan w:val="2"/>
          </w:tcPr>
          <w:p w:rsidR="00000000" w:rsidDel="00000000" w:rsidP="00000000" w:rsidRDefault="00000000" w:rsidRPr="00000000" w14:paraId="00000156">
            <w:pPr>
              <w:pStyle w:val="Heading1"/>
              <w:rPr/>
            </w:pPr>
            <w:bookmarkStart w:colFirst="0" w:colLast="0" w:name="_heading=h.2xcytpi" w:id="15"/>
            <w:bookmarkEnd w:id="15"/>
            <w:r w:rsidDel="00000000" w:rsidR="00000000" w:rsidRPr="00000000">
              <w:rPr>
                <w:rtl w:val="0"/>
              </w:rPr>
              <w:t xml:space="preserve">CERTIFICATE OF SECRETARY</w:t>
            </w:r>
          </w:p>
        </w:tc>
      </w:tr>
      <w:tr>
        <w:trPr>
          <w:cantSplit w:val="0"/>
          <w:trHeight w:val="440" w:hRule="atLeast"/>
          <w:tblHeader w:val="0"/>
        </w:trPr>
        <w:tc>
          <w:tcPr/>
          <w:p w:rsidR="00000000" w:rsidDel="00000000" w:rsidP="00000000" w:rsidRDefault="00000000" w:rsidRPr="00000000" w14:paraId="00000158">
            <w:pPr>
              <w:keepNext w:val="0"/>
              <w:keepLines w:val="0"/>
              <w:spacing w:after="0" w:before="0" w:lineRule="auto"/>
              <w:ind w:left="0" w:firstLine="0"/>
              <w:rPr>
                <w:b w:val="1"/>
                <w:sz w:val="36"/>
                <w:szCs w:val="36"/>
              </w:rPr>
            </w:pPr>
            <w:r w:rsidDel="00000000" w:rsidR="00000000" w:rsidRPr="00000000">
              <w:rPr>
                <w:b w:val="1"/>
                <w:sz w:val="36"/>
                <w:szCs w:val="36"/>
                <w:rtl w:val="0"/>
              </w:rPr>
              <w:t xml:space="preserve">Legal Language</w:t>
            </w:r>
          </w:p>
        </w:tc>
        <w:tc>
          <w:tcPr/>
          <w:p w:rsidR="00000000" w:rsidDel="00000000" w:rsidP="00000000" w:rsidRDefault="00000000" w:rsidRPr="00000000" w14:paraId="00000159">
            <w:pPr>
              <w:widowControl w:val="0"/>
              <w:spacing w:line="240" w:lineRule="auto"/>
              <w:rPr>
                <w:b w:val="1"/>
                <w:sz w:val="36"/>
                <w:szCs w:val="36"/>
              </w:rPr>
            </w:pPr>
            <w:r w:rsidDel="00000000" w:rsidR="00000000" w:rsidRPr="00000000">
              <w:rPr>
                <w:b w:val="1"/>
                <w:sz w:val="36"/>
                <w:szCs w:val="36"/>
                <w:rtl w:val="0"/>
              </w:rPr>
              <w:t xml:space="preserve">Plain Language </w:t>
            </w:r>
          </w:p>
        </w:tc>
      </w:tr>
      <w:tr>
        <w:trPr>
          <w:cantSplit w:val="0"/>
          <w:trHeight w:val="440" w:hRule="atLeast"/>
          <w:tblHeader w:val="0"/>
        </w:trPr>
        <w:tc>
          <w:tcPr/>
          <w:p w:rsidR="00000000" w:rsidDel="00000000" w:rsidP="00000000" w:rsidRDefault="00000000" w:rsidRPr="00000000" w14:paraId="0000015A">
            <w:pPr>
              <w:rPr>
                <w:sz w:val="24"/>
                <w:szCs w:val="24"/>
              </w:rPr>
            </w:pPr>
            <w:r w:rsidDel="00000000" w:rsidR="00000000" w:rsidRPr="00000000">
              <w:rPr>
                <w:sz w:val="24"/>
                <w:szCs w:val="24"/>
                <w:rtl w:val="0"/>
              </w:rPr>
              <w:t xml:space="preserve">I, the undersigned, being the Secretary of [</w:t>
            </w:r>
            <w:r w:rsidDel="00000000" w:rsidR="00000000" w:rsidRPr="00000000">
              <w:rPr>
                <w:sz w:val="24"/>
                <w:szCs w:val="24"/>
                <w:highlight w:val="yellow"/>
                <w:rtl w:val="0"/>
              </w:rPr>
              <w:t xml:space="preserve">ORGANIZATION NAME</w:t>
            </w:r>
            <w:r w:rsidDel="00000000" w:rsidR="00000000" w:rsidRPr="00000000">
              <w:rPr>
                <w:sz w:val="24"/>
                <w:szCs w:val="24"/>
                <w:rtl w:val="0"/>
              </w:rPr>
              <w:t xml:space="preserve">]  hereby certify that the above Bylaws consisting of pages including this certificate were adopted as the Bylaws of this organization pursuant to the unanimous written consent of the </w:t>
            </w:r>
            <w:r w:rsidDel="00000000" w:rsidR="00000000" w:rsidRPr="00000000">
              <w:rPr>
                <w:sz w:val="24"/>
                <w:szCs w:val="24"/>
                <w:rtl w:val="0"/>
              </w:rPr>
              <w:t xml:space="preserve">Nonprofit</w:t>
            </w:r>
            <w:r w:rsidDel="00000000" w:rsidR="00000000" w:rsidRPr="00000000">
              <w:rPr>
                <w:sz w:val="24"/>
                <w:szCs w:val="24"/>
                <w:rtl w:val="0"/>
              </w:rPr>
              <w:t xml:space="preserve"> and the Board, effective DATE OF MEETING.  These Bylaws are, as of the date of this certification, the duly adopted and existing Bylaws of this organization.</w:t>
            </w:r>
          </w:p>
        </w:tc>
        <w:tc>
          <w:tcPr/>
          <w:p w:rsidR="00000000" w:rsidDel="00000000" w:rsidP="00000000" w:rsidRDefault="00000000" w:rsidRPr="00000000" w14:paraId="0000015B">
            <w:pPr>
              <w:widowControl w:val="0"/>
              <w:spacing w:line="240" w:lineRule="auto"/>
              <w:rPr>
                <w:b w:val="1"/>
                <w:sz w:val="36"/>
                <w:szCs w:val="36"/>
              </w:rPr>
            </w:pPr>
            <w:r w:rsidDel="00000000" w:rsidR="00000000" w:rsidRPr="00000000">
              <w:rPr>
                <w:b w:val="1"/>
                <w:sz w:val="36"/>
                <w:szCs w:val="36"/>
                <w:rtl w:val="0"/>
              </w:rPr>
              <w:t xml:space="preserve">I am the Secretary of the Commons and promise that the Board and </w:t>
            </w:r>
            <w:r w:rsidDel="00000000" w:rsidR="00000000" w:rsidRPr="00000000">
              <w:rPr>
                <w:b w:val="1"/>
                <w:sz w:val="36"/>
                <w:szCs w:val="36"/>
                <w:rtl w:val="0"/>
              </w:rPr>
              <w:t xml:space="preserve">Nonprofit </w:t>
            </w:r>
            <w:r w:rsidDel="00000000" w:rsidR="00000000" w:rsidRPr="00000000">
              <w:rPr>
                <w:b w:val="1"/>
                <w:sz w:val="36"/>
                <w:szCs w:val="36"/>
                <w:rtl w:val="0"/>
              </w:rPr>
              <w:t xml:space="preserve"> have agreed to the terms of these Bylaws as of DATE OF MEETING.  </w:t>
            </w:r>
          </w:p>
        </w:tc>
      </w:tr>
    </w:tbl>
    <w:p w:rsidR="00000000" w:rsidDel="00000000" w:rsidP="00000000" w:rsidRDefault="00000000" w:rsidRPr="00000000" w14:paraId="0000015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5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5E">
      <w:pPr>
        <w:jc w:val="both"/>
        <w:rPr>
          <w:sz w:val="24"/>
          <w:szCs w:val="24"/>
        </w:rPr>
      </w:pPr>
      <w:r w:rsidDel="00000000" w:rsidR="00000000" w:rsidRPr="00000000">
        <w:rPr>
          <w:sz w:val="24"/>
          <w:szCs w:val="24"/>
          <w:rtl w:val="0"/>
        </w:rPr>
        <w:t xml:space="preserve">SIGNED:</w:t>
      </w:r>
    </w:p>
    <w:p w:rsidR="00000000" w:rsidDel="00000000" w:rsidP="00000000" w:rsidRDefault="00000000" w:rsidRPr="00000000" w14:paraId="0000015F">
      <w:pPr>
        <w:jc w:val="both"/>
        <w:rPr>
          <w:sz w:val="24"/>
          <w:szCs w:val="24"/>
        </w:rPr>
      </w:pPr>
      <w:r w:rsidDel="00000000" w:rsidR="00000000" w:rsidRPr="00000000">
        <w:rPr>
          <w:sz w:val="24"/>
          <w:szCs w:val="24"/>
          <w:rtl w:val="0"/>
        </w:rPr>
        <w:t xml:space="preserve">                                                                                </w:t>
        <w:tab/>
      </w:r>
    </w:p>
    <w:p w:rsidR="00000000" w:rsidDel="00000000" w:rsidP="00000000" w:rsidRDefault="00000000" w:rsidRPr="00000000" w14:paraId="00000160">
      <w:pPr>
        <w:rPr>
          <w:sz w:val="24"/>
          <w:szCs w:val="24"/>
        </w:rPr>
      </w:pPr>
      <w:r w:rsidDel="00000000" w:rsidR="00000000" w:rsidRPr="00000000">
        <w:rPr>
          <w:rtl w:val="0"/>
        </w:rPr>
      </w:r>
    </w:p>
    <w:sectPr>
      <w:headerReference r:id="rId8" w:type="default"/>
      <w:pgSz w:h="15840" w:w="12240" w:orient="portrait"/>
      <w:pgMar w:bottom="1440" w:top="1440" w:left="1170.000000000000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1440" w:hanging="360"/>
      </w:pPr>
      <w:rPr>
        <w:rFonts w:ascii="Arial" w:cs="Arial" w:eastAsia="Arial" w:hAnsi="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260.0000000000002" w:hanging="359.99999999999966"/>
      </w:pPr>
      <w:rPr>
        <w:rFonts w:ascii="Arial" w:cs="Arial" w:eastAsia="Arial" w:hAnsi="Arial"/>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540" w:hanging="360"/>
      </w:pPr>
      <w:rPr>
        <w:rFonts w:ascii="Arial" w:cs="Arial" w:eastAsia="Arial" w:hAnsi="Arial"/>
        <w:b w:val="1"/>
        <w:sz w:val="24"/>
        <w:szCs w:val="24"/>
        <w:u w:val="none"/>
      </w:rPr>
    </w:lvl>
    <w:lvl w:ilvl="2">
      <w:start w:val="1"/>
      <w:numFmt w:val="lowerRoman"/>
      <w:lvlText w:val="%3."/>
      <w:lvlJc w:val="right"/>
      <w:pPr>
        <w:ind w:left="900" w:hanging="630"/>
      </w:pPr>
      <w:rPr>
        <w:rFonts w:ascii="Arial" w:cs="Arial" w:eastAsia="Arial" w:hAnsi="Arial"/>
        <w:b w:val="1"/>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1380" w:hanging="360"/>
      </w:pPr>
      <w:rPr>
        <w:rFonts w:ascii="Times New Roman" w:cs="Times New Roman" w:eastAsia="Times New Roman" w:hAnsi="Times New Roman"/>
        <w:b w:val="1"/>
      </w:rPr>
    </w:lvl>
    <w:lvl w:ilvl="1">
      <w:start w:val="1"/>
      <w:numFmt w:val="lowerLetter"/>
      <w:lvlText w:val="%2."/>
      <w:lvlJc w:val="left"/>
      <w:pPr>
        <w:ind w:left="2100" w:hanging="360"/>
      </w:pPr>
      <w:rPr>
        <w:b w:val="1"/>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b w:val="1"/>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rFonts w:ascii="Arial" w:cs="Arial" w:eastAsia="Arial" w:hAnsi="Arial"/>
        <w:b w:val="0"/>
        <w:sz w:val="24"/>
        <w:szCs w:val="24"/>
      </w:rPr>
    </w:lvl>
    <w:lvl w:ilvl="8">
      <w:start w:val="1"/>
      <w:numFmt w:val="lowerRoman"/>
      <w:lvlText w:val="%9."/>
      <w:lvlJc w:val="right"/>
      <w:pPr>
        <w:ind w:left="7140" w:hanging="180"/>
      </w:pPr>
      <w:rPr/>
    </w:lvl>
  </w:abstractNum>
  <w:abstractNum w:abstractNumId="17">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b w:val="1"/>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2Sbc7r7qLkP4RmRhDs0EgPJQQ==">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STATE OF INCORPORATION">
    <vt:lpwstr>STATE OF INCORPORATION</vt:lpwstr>
  </property>
  <property fmtid="{D5CDD505-2E9C-101B-9397-08002B2CF9AE}" pid="4" name="STATE">
    <vt:lpwstr>STATE</vt:lpwstr>
  </property>
  <property fmtid="{D5CDD505-2E9C-101B-9397-08002B2CF9AE}" pid="5" name="NAME OF NONPROFIT 1">
    <vt:lpwstr>NAME OF NONPROFIT 1</vt:lpwstr>
  </property>
  <property fmtid="{D5CDD505-2E9C-101B-9397-08002B2CF9AE}" pid="6" name="NAME OF NONPROFIT 2">
    <vt:lpwstr>NAME OF NONPROFIT 2</vt:lpwstr>
  </property>
  <property fmtid="{D5CDD505-2E9C-101B-9397-08002B2CF9AE}" pid="7" name="NAME OF NONPROFIT 3">
    <vt:lpwstr>NAME OF NONPROFIT 3</vt:lpwstr>
  </property>
  <property fmtid="{D5CDD505-2E9C-101B-9397-08002B2CF9AE}" pid="8" name="INSERT ADDRESS">
    <vt:lpwstr>INSERT ADDRESS</vt:lpwstr>
  </property>
  <property fmtid="{D5CDD505-2E9C-101B-9397-08002B2CF9AE}" pid="9" name="NAME OF THE COMMONS">
    <vt:lpwstr>NAME OF THE COMMONS</vt:lpwstr>
  </property>
  <property fmtid="{D5CDD505-2E9C-101B-9397-08002B2CF9AE}" pid="10" name="DATE OF MEETING">
    <vt:lpwstr>DATE OF MEETING</vt:lpwstr>
  </property>
  <property fmtid="{D5CDD505-2E9C-101B-9397-08002B2CF9AE}" pid="11" name="NAME OF SECRETARY">
    <vt:lpwstr>NAME OF SECRETARY</vt:lpwstr>
  </property>
  <property fmtid="{D5CDD505-2E9C-101B-9397-08002B2CF9AE}" pid="12" name="501(c)(2) NAME">
    <vt:lpwstr>501(c)(2) NAME</vt:lpwstr>
  </property>
</Properties>
</file>